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66" w:rsidRPr="004F7412" w:rsidRDefault="00CC6C66" w:rsidP="00CC6C66">
      <w:pPr>
        <w:jc w:val="right"/>
        <w:rPr>
          <w:rFonts w:cstheme="minorHAnsi"/>
          <w:i/>
          <w:color w:val="00B0F0"/>
          <w:sz w:val="24"/>
          <w:szCs w:val="24"/>
          <w:lang w:val="uk-UA"/>
        </w:rPr>
      </w:pPr>
      <w:r w:rsidRPr="004F7412">
        <w:rPr>
          <w:rFonts w:cstheme="minorHAnsi"/>
          <w:i/>
          <w:color w:val="00B0F0"/>
          <w:sz w:val="24"/>
          <w:szCs w:val="24"/>
          <w:lang w:val="uk-UA"/>
        </w:rPr>
        <w:t>Додаток 5</w:t>
      </w:r>
    </w:p>
    <w:p w:rsidR="00CC6C66" w:rsidRPr="004F7412" w:rsidRDefault="00CC6C66" w:rsidP="00CC6C66">
      <w:pPr>
        <w:spacing w:after="120"/>
        <w:ind w:firstLine="567"/>
        <w:jc w:val="center"/>
        <w:rPr>
          <w:rFonts w:cstheme="minorHAnsi"/>
          <w:b/>
          <w:sz w:val="24"/>
          <w:szCs w:val="24"/>
          <w:lang w:val="uk-UA"/>
        </w:rPr>
      </w:pPr>
      <w:r w:rsidRPr="004F7412">
        <w:rPr>
          <w:rFonts w:cstheme="minorHAnsi"/>
          <w:b/>
          <w:sz w:val="24"/>
          <w:szCs w:val="24"/>
          <w:lang w:val="uk-UA"/>
        </w:rPr>
        <w:t xml:space="preserve">Положення </w:t>
      </w:r>
    </w:p>
    <w:p w:rsidR="00CC6C66" w:rsidRPr="004F7412" w:rsidRDefault="00CC6C66" w:rsidP="00CC6C66">
      <w:pPr>
        <w:spacing w:after="120"/>
        <w:ind w:firstLine="567"/>
        <w:jc w:val="center"/>
        <w:rPr>
          <w:rFonts w:cstheme="minorHAnsi"/>
          <w:sz w:val="24"/>
          <w:szCs w:val="24"/>
          <w:lang w:val="uk-UA"/>
        </w:rPr>
      </w:pPr>
      <w:r w:rsidRPr="004F7412">
        <w:rPr>
          <w:rFonts w:cstheme="minorHAnsi"/>
          <w:b/>
          <w:sz w:val="24"/>
          <w:szCs w:val="24"/>
          <w:lang w:val="uk-UA"/>
        </w:rPr>
        <w:t>про громадські слухання в __________ територіальній громаді</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 xml:space="preserve">Це Положення про громадські слухання в __________ 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__________ територіальної громади. </w:t>
      </w:r>
    </w:p>
    <w:p w:rsidR="00CC6C66" w:rsidRPr="004F7412" w:rsidRDefault="00CC6C66" w:rsidP="00CC6C66">
      <w:pPr>
        <w:pStyle w:val="ListParagraph"/>
        <w:numPr>
          <w:ilvl w:val="0"/>
          <w:numId w:val="1"/>
        </w:numPr>
        <w:tabs>
          <w:tab w:val="left" w:pos="900"/>
        </w:tabs>
        <w:spacing w:after="120" w:line="240" w:lineRule="auto"/>
        <w:ind w:left="0" w:firstLine="567"/>
        <w:jc w:val="both"/>
        <w:rPr>
          <w:rFonts w:cstheme="minorHAnsi"/>
          <w:sz w:val="24"/>
          <w:szCs w:val="24"/>
          <w:lang w:val="uk-UA"/>
        </w:rPr>
      </w:pPr>
      <w:r w:rsidRPr="004F7412">
        <w:rPr>
          <w:rFonts w:cstheme="minorHAnsi"/>
          <w:sz w:val="24"/>
          <w:szCs w:val="24"/>
          <w:lang w:val="uk-UA"/>
        </w:rPr>
        <w:t xml:space="preserve">__________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w:t>
      </w:r>
      <w:r w:rsidRPr="004F7412">
        <w:rPr>
          <w:rFonts w:cstheme="minorHAnsi"/>
          <w:sz w:val="24"/>
          <w:szCs w:val="24"/>
          <w:shd w:val="clear" w:color="auto" w:fill="FFFFFF"/>
          <w:lang w:val="uk-UA"/>
        </w:rPr>
        <w:t>що належать до відання місцевого самоврядування.</w:t>
      </w:r>
    </w:p>
    <w:p w:rsidR="00CC6C66" w:rsidRPr="004F7412" w:rsidRDefault="00CC6C66" w:rsidP="00CC6C66">
      <w:pPr>
        <w:pStyle w:val="ListParagraph"/>
        <w:numPr>
          <w:ilvl w:val="0"/>
          <w:numId w:val="1"/>
        </w:numPr>
        <w:tabs>
          <w:tab w:val="left" w:pos="900"/>
        </w:tabs>
        <w:spacing w:after="120" w:line="240" w:lineRule="auto"/>
        <w:ind w:left="0" w:firstLine="567"/>
        <w:jc w:val="both"/>
        <w:rPr>
          <w:rFonts w:cstheme="minorHAnsi"/>
          <w:sz w:val="24"/>
          <w:szCs w:val="24"/>
          <w:lang w:val="uk-UA"/>
        </w:rPr>
      </w:pPr>
      <w:r w:rsidRPr="004F7412">
        <w:rPr>
          <w:rFonts w:cstheme="minorHAnsi"/>
          <w:sz w:val="24"/>
          <w:szCs w:val="24"/>
          <w:lang w:val="uk-UA"/>
        </w:rPr>
        <w:t>Громадські слухання можуть проводитися в одному або кількох будинках, житлових комплексах, на вулиці(цях), у кварталі(лах), мікрорайоні</w:t>
      </w:r>
      <w:bookmarkStart w:id="0" w:name="_Hlk521486996"/>
      <w:r w:rsidRPr="004F7412">
        <w:rPr>
          <w:rFonts w:cstheme="minorHAnsi"/>
          <w:sz w:val="24"/>
          <w:szCs w:val="24"/>
          <w:lang w:val="uk-UA"/>
        </w:rPr>
        <w:t>(нах), окремих населених пунктах територіальної громади, відповідному старостинському окрузі,</w:t>
      </w:r>
      <w:bookmarkEnd w:id="0"/>
      <w:r w:rsidRPr="004F7412">
        <w:rPr>
          <w:rFonts w:cstheme="minorHAnsi"/>
          <w:sz w:val="24"/>
          <w:szCs w:val="24"/>
          <w:lang w:val="uk-UA"/>
        </w:rPr>
        <w:t xml:space="preserve">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CC6C66" w:rsidRPr="004F7412" w:rsidRDefault="00CC6C66" w:rsidP="00CC6C66">
      <w:pPr>
        <w:pStyle w:val="HTMLPreformatted"/>
        <w:numPr>
          <w:ilvl w:val="0"/>
          <w:numId w:val="1"/>
        </w:numPr>
        <w:tabs>
          <w:tab w:val="clear" w:pos="916"/>
          <w:tab w:val="left" w:pos="900"/>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Ініціаторами проведення громадських слухань можуть бути:</w:t>
      </w:r>
    </w:p>
    <w:p w:rsidR="00CC6C66" w:rsidRPr="004F7412" w:rsidRDefault="00CC6C66" w:rsidP="00CC6C66">
      <w:pPr>
        <w:pStyle w:val="HTMLPreformatted"/>
        <w:tabs>
          <w:tab w:val="clear" w:pos="916"/>
          <w:tab w:val="left" w:pos="1276"/>
        </w:tabs>
        <w:spacing w:after="120"/>
        <w:ind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1) _____ голова;</w:t>
      </w:r>
    </w:p>
    <w:p w:rsidR="00CC6C66" w:rsidRPr="004F7412" w:rsidRDefault="00CC6C66" w:rsidP="00CC6C66">
      <w:pPr>
        <w:pStyle w:val="HTMLPreformatted"/>
        <w:tabs>
          <w:tab w:val="clear" w:pos="916"/>
          <w:tab w:val="left" w:pos="1276"/>
        </w:tabs>
        <w:spacing w:after="120"/>
        <w:ind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2) _________ рада;</w:t>
      </w:r>
    </w:p>
    <w:p w:rsidR="00CC6C66" w:rsidRPr="004F7412" w:rsidRDefault="00CC6C66" w:rsidP="00CC6C66">
      <w:pPr>
        <w:pStyle w:val="HTMLPreformatted"/>
        <w:tabs>
          <w:tab w:val="clear" w:pos="916"/>
          <w:tab w:val="left" w:pos="1134"/>
          <w:tab w:val="left" w:pos="1276"/>
        </w:tabs>
        <w:spacing w:after="120"/>
        <w:ind w:firstLine="567"/>
        <w:jc w:val="both"/>
        <w:rPr>
          <w:rFonts w:asciiTheme="minorHAnsi" w:hAnsiTheme="minorHAnsi" w:cstheme="minorHAnsi"/>
          <w:sz w:val="24"/>
          <w:szCs w:val="24"/>
          <w:lang w:val="uk-UA"/>
        </w:rPr>
      </w:pPr>
      <w:bookmarkStart w:id="1" w:name="_Hlk521498288"/>
      <w:r w:rsidRPr="004F7412">
        <w:rPr>
          <w:rFonts w:asciiTheme="minorHAnsi" w:hAnsiTheme="minorHAnsi" w:cstheme="minorHAnsi"/>
          <w:sz w:val="24"/>
          <w:szCs w:val="24"/>
          <w:lang w:val="uk-UA"/>
        </w:rPr>
        <w:t>3) староста;</w:t>
      </w:r>
    </w:p>
    <w:bookmarkEnd w:id="1"/>
    <w:p w:rsidR="00CC6C66" w:rsidRPr="004F7412" w:rsidRDefault="00CC6C66" w:rsidP="00CC6C66">
      <w:pPr>
        <w:pStyle w:val="HTMLPreformatted"/>
        <w:tabs>
          <w:tab w:val="clear" w:pos="916"/>
          <w:tab w:val="left" w:pos="1276"/>
        </w:tabs>
        <w:spacing w:after="120"/>
        <w:ind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4) органи самоорганізації населення, місцезнаходження яких зареєстроване на території відповідної громади;</w:t>
      </w:r>
    </w:p>
    <w:p w:rsidR="00CC6C66" w:rsidRPr="004F7412" w:rsidRDefault="00CC6C66" w:rsidP="00CC6C66">
      <w:pPr>
        <w:tabs>
          <w:tab w:val="left" w:pos="916"/>
          <w:tab w:val="left" w:pos="1080"/>
        </w:tabs>
        <w:spacing w:after="120"/>
        <w:ind w:firstLine="567"/>
        <w:jc w:val="both"/>
        <w:rPr>
          <w:rFonts w:cstheme="minorHAnsi"/>
          <w:sz w:val="24"/>
          <w:szCs w:val="24"/>
          <w:lang w:val="uk-UA"/>
        </w:rPr>
      </w:pPr>
      <w:r w:rsidRPr="004F7412">
        <w:rPr>
          <w:rFonts w:cstheme="minorHAnsi"/>
          <w:sz w:val="24"/>
          <w:szCs w:val="24"/>
          <w:lang w:val="uk-UA"/>
        </w:rPr>
        <w:t>5) 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 у кількості ____ підписів осіб, які, відповідно до абзацу 1 пункту 4 цього Положення, можуть брати участь у громадських слуханнях з правом голосу.</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rsidR="00CC6C66" w:rsidRPr="004F7412" w:rsidRDefault="00CC6C66" w:rsidP="00CC6C66">
      <w:pPr>
        <w:pStyle w:val="NormalWeb"/>
        <w:tabs>
          <w:tab w:val="left" w:pos="916"/>
          <w:tab w:val="left" w:pos="1080"/>
        </w:tabs>
        <w:spacing w:after="120"/>
        <w:ind w:firstLine="567"/>
        <w:jc w:val="both"/>
        <w:rPr>
          <w:rFonts w:asciiTheme="minorHAnsi" w:hAnsiTheme="minorHAnsi" w:cstheme="minorHAnsi"/>
          <w:lang w:val="uk-UA"/>
        </w:rPr>
      </w:pPr>
      <w:r w:rsidRPr="004F7412">
        <w:rPr>
          <w:rFonts w:asciiTheme="minorHAnsi" w:hAnsiTheme="minorHAnsi" w:cstheme="minorHAnsi"/>
          <w:lang w:val="uk-UA"/>
        </w:rPr>
        <w:lastRenderedPageBreak/>
        <w:t>У разі проведення загальних громадських слухань у межах всієї територіальної громади необхідною кількістю є ______ підписів жителів територіальної громади.</w:t>
      </w:r>
    </w:p>
    <w:p w:rsidR="00CC6C66" w:rsidRPr="004F7412" w:rsidRDefault="00CC6C66" w:rsidP="00CC6C66">
      <w:pPr>
        <w:pStyle w:val="NormalWeb"/>
        <w:tabs>
          <w:tab w:val="left" w:pos="916"/>
          <w:tab w:val="left" w:pos="1080"/>
        </w:tabs>
        <w:spacing w:after="120"/>
        <w:ind w:firstLine="567"/>
        <w:jc w:val="both"/>
        <w:rPr>
          <w:rFonts w:asciiTheme="minorHAnsi" w:hAnsiTheme="minorHAnsi" w:cstheme="minorHAnsi"/>
          <w:lang w:val="uk-UA"/>
        </w:rPr>
      </w:pPr>
      <w:r w:rsidRPr="004F7412">
        <w:rPr>
          <w:rFonts w:asciiTheme="minorHAnsi" w:hAnsiTheme="minorHAnsi" w:cstheme="minorHAnsi"/>
          <w:lang w:val="uk-UA"/>
        </w:rPr>
        <w:t xml:space="preserve">У разі проведення громадських слухань у межах окремого міста, селища чи села об’єднаної територіальної громади необхідною кількістю є 1/5 підписів жителів територіальної громади необхідних для ініціювання загальних громадських слухань. </w:t>
      </w:r>
    </w:p>
    <w:p w:rsidR="00CC6C66" w:rsidRPr="004F7412" w:rsidRDefault="00CC6C66" w:rsidP="00CC6C66">
      <w:pPr>
        <w:pStyle w:val="NormalWeb"/>
        <w:tabs>
          <w:tab w:val="left" w:pos="916"/>
          <w:tab w:val="left" w:pos="1080"/>
        </w:tabs>
        <w:spacing w:after="120"/>
        <w:ind w:firstLine="567"/>
        <w:jc w:val="both"/>
        <w:rPr>
          <w:rFonts w:asciiTheme="minorHAnsi" w:hAnsiTheme="minorHAnsi" w:cstheme="minorHAnsi"/>
          <w:lang w:val="uk-UA"/>
        </w:rPr>
      </w:pPr>
      <w:r w:rsidRPr="004F7412">
        <w:rPr>
          <w:rFonts w:asciiTheme="minorHAnsi" w:hAnsiTheme="minorHAnsi" w:cstheme="minorHAnsi"/>
          <w:lang w:val="uk-UA"/>
        </w:rPr>
        <w:t>У разі проведення громадських слухань у менших частинах міста (села, селища) (мікрорайоні(нах), кварталі(лах), вулиці(цях), будинку(ків)) необхідною кількістю є ___ підписів жителів громади.</w:t>
      </w:r>
    </w:p>
    <w:p w:rsidR="00CC6C66" w:rsidRPr="004F7412" w:rsidRDefault="00CC6C66" w:rsidP="00CC6C66">
      <w:pPr>
        <w:pStyle w:val="ListParagraph"/>
        <w:numPr>
          <w:ilvl w:val="0"/>
          <w:numId w:val="1"/>
        </w:numPr>
        <w:tabs>
          <w:tab w:val="left" w:pos="993"/>
        </w:tabs>
        <w:spacing w:after="120" w:line="240" w:lineRule="auto"/>
        <w:ind w:left="36" w:firstLine="567"/>
        <w:jc w:val="both"/>
        <w:rPr>
          <w:rFonts w:cstheme="minorHAnsi"/>
          <w:sz w:val="24"/>
          <w:szCs w:val="24"/>
          <w:lang w:val="uk-UA"/>
        </w:rPr>
      </w:pPr>
      <w:r w:rsidRPr="004F7412">
        <w:rPr>
          <w:rFonts w:cstheme="minorHAnsi"/>
          <w:sz w:val="24"/>
          <w:szCs w:val="24"/>
          <w:lang w:val="uk-UA"/>
        </w:rPr>
        <w:t xml:space="preserve">Громадські слухання проводяться відкрито. </w:t>
      </w:r>
    </w:p>
    <w:p w:rsidR="00CC6C66" w:rsidRPr="004F7412" w:rsidRDefault="00CC6C66" w:rsidP="00CC6C66">
      <w:pPr>
        <w:tabs>
          <w:tab w:val="left" w:pos="993"/>
        </w:tabs>
        <w:spacing w:after="120"/>
        <w:ind w:left="36" w:firstLine="567"/>
        <w:jc w:val="both"/>
        <w:rPr>
          <w:rFonts w:cstheme="minorHAnsi"/>
          <w:sz w:val="24"/>
          <w:szCs w:val="24"/>
          <w:lang w:val="uk-UA"/>
        </w:rPr>
      </w:pPr>
      <w:r w:rsidRPr="004F7412">
        <w:rPr>
          <w:rFonts w:cstheme="minorHAnsi"/>
          <w:sz w:val="24"/>
          <w:szCs w:val="24"/>
          <w:lang w:val="uk-UA"/>
        </w:rPr>
        <w:t xml:space="preserve">У громадських слуханнях з правом голосу можуть брати участь дієздатні жителі територіальної громади, які досягли 18 років, місце проживання яких в установленому законом порядку зареєстроване на території, в межах якої проводяться громадські слухання. </w:t>
      </w:r>
    </w:p>
    <w:p w:rsidR="00CC6C66" w:rsidRPr="004F7412" w:rsidRDefault="00CC6C66" w:rsidP="00CC6C66">
      <w:pPr>
        <w:pStyle w:val="ListParagraph"/>
        <w:spacing w:after="120" w:line="240" w:lineRule="auto"/>
        <w:ind w:left="36" w:firstLine="567"/>
        <w:jc w:val="both"/>
        <w:rPr>
          <w:rFonts w:cstheme="minorHAnsi"/>
          <w:sz w:val="24"/>
          <w:szCs w:val="24"/>
          <w:lang w:val="uk-UA"/>
        </w:rPr>
      </w:pPr>
      <w:r w:rsidRPr="004F7412">
        <w:rPr>
          <w:rFonts w:cstheme="minorHAnsi"/>
          <w:sz w:val="24"/>
          <w:szCs w:val="24"/>
          <w:lang w:val="uk-UA"/>
        </w:rPr>
        <w:t>Участь ініціаторів громадських слухань у їх проведенні є обов’язковою.</w:t>
      </w:r>
    </w:p>
    <w:p w:rsidR="00CC6C66" w:rsidRPr="004F7412" w:rsidRDefault="00CC6C66" w:rsidP="00CC6C66">
      <w:pPr>
        <w:pStyle w:val="ListParagraph"/>
        <w:numPr>
          <w:ilvl w:val="0"/>
          <w:numId w:val="1"/>
        </w:numPr>
        <w:tabs>
          <w:tab w:val="left" w:pos="851"/>
        </w:tabs>
        <w:spacing w:after="120" w:line="240" w:lineRule="auto"/>
        <w:ind w:left="0" w:firstLine="567"/>
        <w:jc w:val="both"/>
        <w:rPr>
          <w:rFonts w:cstheme="minorHAnsi"/>
          <w:sz w:val="24"/>
          <w:szCs w:val="24"/>
          <w:lang w:val="uk-UA"/>
        </w:rPr>
      </w:pPr>
      <w:r w:rsidRPr="004F7412">
        <w:rPr>
          <w:rFonts w:cstheme="minorHAnsi"/>
          <w:sz w:val="24"/>
          <w:szCs w:val="24"/>
          <w:lang w:val="uk-UA"/>
        </w:rPr>
        <w:t>Особа жителя територіальної громади та факт реєстрації постійного місця проживання на території ____ територіальної громади встановлюються у визначеному законом порядку на підставі документів, визначених Законом України «</w:t>
      </w:r>
      <w:r w:rsidRPr="004F7412">
        <w:rPr>
          <w:rFonts w:cstheme="minorHAnsi"/>
          <w:bCs/>
          <w:sz w:val="24"/>
          <w:szCs w:val="24"/>
          <w:shd w:val="clear" w:color="auto" w:fill="FFFFFF"/>
          <w:lang w:val="uk-UA"/>
        </w:rPr>
        <w:t>Про свободу пересування та вільний вибір місця проживання в Україні»</w:t>
      </w:r>
      <w:r w:rsidRPr="004F7412">
        <w:rPr>
          <w:rFonts w:cstheme="minorHAnsi"/>
          <w:sz w:val="24"/>
          <w:szCs w:val="24"/>
          <w:lang w:val="uk-UA"/>
        </w:rPr>
        <w:t xml:space="preserve">,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rsidR="00CC6C66" w:rsidRPr="004F7412" w:rsidRDefault="00CC6C66" w:rsidP="00CC6C66">
      <w:pPr>
        <w:pStyle w:val="ListParagraph"/>
        <w:numPr>
          <w:ilvl w:val="0"/>
          <w:numId w:val="1"/>
        </w:numPr>
        <w:tabs>
          <w:tab w:val="left" w:pos="851"/>
        </w:tabs>
        <w:spacing w:after="120" w:line="240" w:lineRule="auto"/>
        <w:ind w:left="0" w:firstLine="567"/>
        <w:jc w:val="both"/>
        <w:rPr>
          <w:rFonts w:cstheme="minorHAnsi"/>
          <w:sz w:val="24"/>
          <w:szCs w:val="24"/>
          <w:lang w:val="uk-UA"/>
        </w:rPr>
      </w:pPr>
      <w:r w:rsidRPr="004F7412">
        <w:rPr>
          <w:rFonts w:cstheme="minorHAnsi"/>
          <w:sz w:val="24"/>
          <w:szCs w:val="24"/>
          <w:lang w:val="uk-UA"/>
        </w:rPr>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CC6C66" w:rsidRPr="004F7412" w:rsidRDefault="00CC6C66" w:rsidP="00CC6C66">
      <w:pPr>
        <w:pStyle w:val="ListParagraph"/>
        <w:spacing w:after="120" w:line="240" w:lineRule="auto"/>
        <w:ind w:left="0" w:firstLine="567"/>
        <w:jc w:val="both"/>
        <w:rPr>
          <w:rFonts w:cstheme="minorHAnsi"/>
          <w:sz w:val="24"/>
          <w:szCs w:val="24"/>
          <w:lang w:val="uk-UA"/>
        </w:rPr>
      </w:pPr>
      <w:r w:rsidRPr="004F7412">
        <w:rPr>
          <w:rFonts w:cstheme="minorHAnsi"/>
          <w:sz w:val="24"/>
          <w:szCs w:val="24"/>
          <w:lang w:val="uk-UA"/>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CC6C66" w:rsidRPr="004F7412" w:rsidRDefault="00CC6C66" w:rsidP="00CC6C66">
      <w:pPr>
        <w:pStyle w:val="ListParagraph"/>
        <w:spacing w:after="120" w:line="240" w:lineRule="auto"/>
        <w:ind w:left="0" w:firstLine="567"/>
        <w:jc w:val="both"/>
        <w:rPr>
          <w:rFonts w:cstheme="minorHAnsi"/>
          <w:sz w:val="24"/>
          <w:szCs w:val="24"/>
          <w:lang w:val="uk-UA"/>
        </w:rPr>
      </w:pPr>
      <w:r w:rsidRPr="004F7412">
        <w:rPr>
          <w:rFonts w:cstheme="minorHAnsi"/>
          <w:sz w:val="24"/>
          <w:szCs w:val="24"/>
          <w:lang w:val="uk-UA"/>
        </w:rPr>
        <w:t xml:space="preserve">На громадські слухання можуть бути запрошені _____ голова,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rsidR="00CC6C66" w:rsidRPr="004F7412" w:rsidRDefault="00CC6C66" w:rsidP="00CC6C66">
      <w:pPr>
        <w:pStyle w:val="ListParagraph"/>
        <w:numPr>
          <w:ilvl w:val="0"/>
          <w:numId w:val="1"/>
        </w:numPr>
        <w:tabs>
          <w:tab w:val="left" w:pos="993"/>
        </w:tabs>
        <w:spacing w:after="120" w:line="240" w:lineRule="auto"/>
        <w:ind w:left="0" w:firstLine="567"/>
        <w:jc w:val="both"/>
        <w:rPr>
          <w:rFonts w:cstheme="minorHAnsi"/>
          <w:i/>
          <w:sz w:val="24"/>
          <w:szCs w:val="24"/>
          <w:lang w:val="uk-UA"/>
        </w:rPr>
      </w:pPr>
      <w:r w:rsidRPr="004F7412">
        <w:rPr>
          <w:rFonts w:cstheme="minorHAnsi"/>
          <w:sz w:val="24"/>
          <w:szCs w:val="24"/>
          <w:lang w:val="uk-UA"/>
        </w:rPr>
        <w:t xml:space="preserve">Громадські слухання проводяться в міру необхідності, але не рідше одного разу на рік. </w:t>
      </w:r>
    </w:p>
    <w:p w:rsidR="00CC6C66" w:rsidRPr="004F7412" w:rsidRDefault="00CC6C66" w:rsidP="00CC6C66">
      <w:pPr>
        <w:pStyle w:val="ListParagraph"/>
        <w:numPr>
          <w:ilvl w:val="0"/>
          <w:numId w:val="1"/>
        </w:numPr>
        <w:tabs>
          <w:tab w:val="left" w:pos="993"/>
        </w:tabs>
        <w:spacing w:after="120" w:line="240" w:lineRule="auto"/>
        <w:ind w:left="0" w:firstLine="567"/>
        <w:jc w:val="both"/>
        <w:rPr>
          <w:rFonts w:cstheme="minorHAnsi"/>
          <w:sz w:val="24"/>
          <w:szCs w:val="24"/>
          <w:lang w:val="uk-UA"/>
        </w:rPr>
      </w:pPr>
      <w:r w:rsidRPr="004F7412">
        <w:rPr>
          <w:rFonts w:cstheme="minorHAnsi"/>
          <w:sz w:val="24"/>
          <w:szCs w:val="24"/>
          <w:lang w:val="uk-UA"/>
        </w:rPr>
        <w:t>Проведення громадських слухань</w:t>
      </w:r>
      <w:r w:rsidRPr="004F7412">
        <w:rPr>
          <w:rStyle w:val="FootnoteReference"/>
          <w:rFonts w:cstheme="minorHAnsi"/>
          <w:sz w:val="24"/>
          <w:szCs w:val="24"/>
          <w:lang w:val="uk-UA"/>
        </w:rPr>
        <w:footnoteReference w:id="1"/>
      </w:r>
      <w:r w:rsidRPr="004F7412">
        <w:rPr>
          <w:rFonts w:cstheme="minorHAnsi"/>
          <w:sz w:val="24"/>
          <w:szCs w:val="24"/>
          <w:lang w:val="uk-UA"/>
        </w:rPr>
        <w:t xml:space="preserve"> є обов’язковим перед прийняттям органами та посадовими особами місцевого самоврядування територіальної громади рішень про: </w:t>
      </w:r>
    </w:p>
    <w:p w:rsidR="00CC6C66" w:rsidRPr="004F7412" w:rsidRDefault="00CC6C66" w:rsidP="00CC6C66">
      <w:pPr>
        <w:pStyle w:val="HTMLPreformatted"/>
        <w:numPr>
          <w:ilvl w:val="0"/>
          <w:numId w:val="2"/>
        </w:numPr>
        <w:tabs>
          <w:tab w:val="left" w:pos="1276"/>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lastRenderedPageBreak/>
        <w:t>затвердження, внесення змін або доповнень до Статуту територіальної громади;</w:t>
      </w:r>
    </w:p>
    <w:p w:rsidR="00CC6C66" w:rsidRPr="004F7412" w:rsidRDefault="00CC6C66" w:rsidP="00CC6C66">
      <w:pPr>
        <w:pStyle w:val="HTMLPreformatted"/>
        <w:numPr>
          <w:ilvl w:val="0"/>
          <w:numId w:val="2"/>
        </w:numPr>
        <w:tabs>
          <w:tab w:val="left" w:pos="1276"/>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затвердження рішення про місцевий бюджет на відповідний рік</w:t>
      </w:r>
      <w:r w:rsidRPr="004F7412">
        <w:rPr>
          <w:rStyle w:val="FootnoteReference"/>
          <w:rFonts w:asciiTheme="minorHAnsi" w:hAnsiTheme="minorHAnsi" w:cstheme="minorHAnsi"/>
          <w:sz w:val="24"/>
          <w:szCs w:val="24"/>
          <w:lang w:val="uk-UA"/>
        </w:rPr>
        <w:footnoteReference w:id="2"/>
      </w:r>
      <w:r w:rsidRPr="004F7412">
        <w:rPr>
          <w:rFonts w:asciiTheme="minorHAnsi" w:hAnsiTheme="minorHAnsi" w:cstheme="minorHAnsi"/>
          <w:sz w:val="24"/>
          <w:szCs w:val="24"/>
          <w:lang w:val="uk-UA"/>
        </w:rPr>
        <w:t>;</w:t>
      </w:r>
    </w:p>
    <w:p w:rsidR="00CC6C66" w:rsidRPr="004F7412" w:rsidRDefault="00CC6C66" w:rsidP="00CC6C66">
      <w:pPr>
        <w:pStyle w:val="HTMLPreformatted"/>
        <w:numPr>
          <w:ilvl w:val="0"/>
          <w:numId w:val="2"/>
        </w:numPr>
        <w:tabs>
          <w:tab w:val="left" w:pos="1276"/>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планування розвитку територіальної громади;</w:t>
      </w:r>
    </w:p>
    <w:p w:rsidR="00CC6C66" w:rsidRPr="004F7412" w:rsidRDefault="00CC6C66" w:rsidP="00CC6C66">
      <w:pPr>
        <w:pStyle w:val="HTMLPreformatted"/>
        <w:numPr>
          <w:ilvl w:val="0"/>
          <w:numId w:val="2"/>
        </w:numPr>
        <w:tabs>
          <w:tab w:val="left" w:pos="1276"/>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встановлення ставок місцевих податків та зборів, тарифів на житлово-комунальні послуги, які затверджуються Радою;</w:t>
      </w:r>
    </w:p>
    <w:p w:rsidR="00CC6C66" w:rsidRPr="004F7412" w:rsidRDefault="00CC6C66" w:rsidP="00CC6C66">
      <w:pPr>
        <w:pStyle w:val="HTMLPreformatted"/>
        <w:numPr>
          <w:ilvl w:val="0"/>
          <w:numId w:val="2"/>
        </w:numPr>
        <w:tabs>
          <w:tab w:val="left" w:pos="1276"/>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діяльність, яка справляє або може справити негативний вплив на стан довкілля, епідеміологічне благополуччя населення ___ територіальної громади;</w:t>
      </w:r>
    </w:p>
    <w:p w:rsidR="00CC6C66" w:rsidRPr="004F7412" w:rsidRDefault="00CC6C66" w:rsidP="00CC6C66">
      <w:pPr>
        <w:pStyle w:val="HTMLPreformatted"/>
        <w:numPr>
          <w:ilvl w:val="0"/>
          <w:numId w:val="2"/>
        </w:numPr>
        <w:tabs>
          <w:tab w:val="left" w:pos="1276"/>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визначення переліку об’єктів, які не можуть бути вилучені та відчужені з комунальної власності територіальної громади;</w:t>
      </w:r>
    </w:p>
    <w:p w:rsidR="00CC6C66" w:rsidRPr="004F7412" w:rsidRDefault="00CC6C66" w:rsidP="00CC6C66">
      <w:pPr>
        <w:pStyle w:val="HTMLPreformatted"/>
        <w:numPr>
          <w:ilvl w:val="0"/>
          <w:numId w:val="2"/>
        </w:numPr>
        <w:tabs>
          <w:tab w:val="left" w:pos="1276"/>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інші випадки, визначені законодавством України або рішеннями Ради.</w:t>
      </w:r>
    </w:p>
    <w:p w:rsidR="00CC6C66" w:rsidRPr="004F7412" w:rsidRDefault="00CC6C66" w:rsidP="00CC6C66">
      <w:pPr>
        <w:pStyle w:val="HTMLPreformatted"/>
        <w:numPr>
          <w:ilvl w:val="0"/>
          <w:numId w:val="1"/>
        </w:numPr>
        <w:tabs>
          <w:tab w:val="left" w:pos="1418"/>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Ініціатива ___ голови про проведення громадських слухань оформлюється відповідним розпорядженням.</w:t>
      </w:r>
    </w:p>
    <w:p w:rsidR="00CC6C66" w:rsidRPr="004F7412" w:rsidRDefault="00CC6C66" w:rsidP="00CC6C66">
      <w:pPr>
        <w:pStyle w:val="HTMLPreformatted"/>
        <w:tabs>
          <w:tab w:val="left" w:pos="1418"/>
        </w:tabs>
        <w:spacing w:after="120"/>
        <w:ind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Рішення про проведення громадських слухань за ініціативою Ради приймається на відповідному пленарному засіданні Ради.</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ініціювання громадських слухань Раді на ім’я голови.</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_____ голови. Повідомлення підписується уповноваженою особою згідно з установчими документами ініціатора слухань</w:t>
      </w:r>
      <w:r w:rsidRPr="004F7412">
        <w:rPr>
          <w:rFonts w:cstheme="minorHAnsi"/>
          <w:b/>
          <w:sz w:val="24"/>
          <w:szCs w:val="24"/>
          <w:lang w:val="uk-UA"/>
        </w:rPr>
        <w:t>.</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_____ голови. Повідомлення підписується усіма членами ініціативної групи.</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 xml:space="preserve">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учасниками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w:t>
      </w:r>
      <w:r w:rsidRPr="004F7412">
        <w:rPr>
          <w:rFonts w:cstheme="minorHAnsi"/>
          <w:sz w:val="24"/>
          <w:szCs w:val="24"/>
          <w:lang w:val="uk-UA"/>
        </w:rPr>
        <w:lastRenderedPageBreak/>
        <w:t>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CC6C66" w:rsidRPr="004F7412" w:rsidRDefault="00CC6C66" w:rsidP="00CC6C66">
      <w:pPr>
        <w:pStyle w:val="HTMLPreformatted"/>
        <w:numPr>
          <w:ilvl w:val="0"/>
          <w:numId w:val="1"/>
        </w:numPr>
        <w:tabs>
          <w:tab w:val="left" w:pos="1418"/>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У розпорядженні ___ голови, рішенні Ради, повідомленні інших суб’єктів про ініціювання громадських слухань вказуються:</w:t>
      </w:r>
    </w:p>
    <w:p w:rsidR="00CC6C66" w:rsidRPr="004F7412" w:rsidRDefault="00CC6C66" w:rsidP="00CC6C66">
      <w:pPr>
        <w:pStyle w:val="HTMLPreformatted"/>
        <w:numPr>
          <w:ilvl w:val="1"/>
          <w:numId w:val="1"/>
        </w:numPr>
        <w:tabs>
          <w:tab w:val="clear" w:pos="1832"/>
          <w:tab w:val="left" w:pos="0"/>
          <w:tab w:val="left" w:pos="1418"/>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 xml:space="preserve"> найменування особи, яка є ініціатором громадських слухань (із зазначенням прізвища, ім’я, по батькові та посади для ____ голови чи старости або прізвище, ім’я, по батькові, дати народження – для членів ініціативної групи);</w:t>
      </w:r>
    </w:p>
    <w:p w:rsidR="00CC6C66" w:rsidRPr="004F7412" w:rsidRDefault="00CC6C66" w:rsidP="00CC6C66">
      <w:pPr>
        <w:pStyle w:val="HTMLPreformatted"/>
        <w:numPr>
          <w:ilvl w:val="1"/>
          <w:numId w:val="1"/>
        </w:numPr>
        <w:tabs>
          <w:tab w:val="clear" w:pos="1832"/>
          <w:tab w:val="left" w:pos="0"/>
          <w:tab w:val="left" w:pos="1418"/>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CC6C66" w:rsidRPr="004F7412" w:rsidRDefault="00CC6C66" w:rsidP="00CC6C66">
      <w:pPr>
        <w:pStyle w:val="HTMLPreformatted"/>
        <w:numPr>
          <w:ilvl w:val="1"/>
          <w:numId w:val="1"/>
        </w:numPr>
        <w:tabs>
          <w:tab w:val="clear" w:pos="1832"/>
          <w:tab w:val="left" w:pos="0"/>
          <w:tab w:val="left" w:pos="1418"/>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дата, час і місце проведення громадських слухань;</w:t>
      </w:r>
    </w:p>
    <w:p w:rsidR="00CC6C66" w:rsidRPr="004F7412" w:rsidRDefault="00CC6C66" w:rsidP="00CC6C66">
      <w:pPr>
        <w:pStyle w:val="HTMLPreformatted"/>
        <w:numPr>
          <w:ilvl w:val="1"/>
          <w:numId w:val="1"/>
        </w:numPr>
        <w:tabs>
          <w:tab w:val="clear" w:pos="1832"/>
          <w:tab w:val="left" w:pos="0"/>
          <w:tab w:val="left" w:pos="1418"/>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територія, на якій проводяться громадські слухання;</w:t>
      </w:r>
    </w:p>
    <w:p w:rsidR="00CC6C66" w:rsidRPr="004F7412" w:rsidRDefault="00CC6C66" w:rsidP="00CC6C66">
      <w:pPr>
        <w:pStyle w:val="HTMLPreformatted"/>
        <w:numPr>
          <w:ilvl w:val="1"/>
          <w:numId w:val="1"/>
        </w:numPr>
        <w:tabs>
          <w:tab w:val="clear" w:pos="1832"/>
          <w:tab w:val="left" w:pos="0"/>
          <w:tab w:val="left" w:pos="1418"/>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rsidR="00CC6C66" w:rsidRPr="004F7412" w:rsidRDefault="00CC6C66" w:rsidP="00CC6C66">
      <w:pPr>
        <w:pStyle w:val="HTMLPreformatted"/>
        <w:numPr>
          <w:ilvl w:val="1"/>
          <w:numId w:val="1"/>
        </w:numPr>
        <w:tabs>
          <w:tab w:val="clear" w:pos="1832"/>
          <w:tab w:val="left" w:pos="0"/>
          <w:tab w:val="left" w:pos="1418"/>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перелік осіб, які запрошуються для виступів (доповідей) під час слухань;</w:t>
      </w:r>
    </w:p>
    <w:p w:rsidR="00CC6C66" w:rsidRPr="004F7412" w:rsidRDefault="00CC6C66" w:rsidP="00CC6C66">
      <w:pPr>
        <w:pStyle w:val="HTMLPreformatted"/>
        <w:numPr>
          <w:ilvl w:val="1"/>
          <w:numId w:val="1"/>
        </w:numPr>
        <w:tabs>
          <w:tab w:val="clear" w:pos="1832"/>
          <w:tab w:val="left" w:pos="0"/>
          <w:tab w:val="left" w:pos="1418"/>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громадських слухань;</w:t>
      </w:r>
    </w:p>
    <w:p w:rsidR="00CC6C66" w:rsidRPr="004F7412" w:rsidRDefault="00CC6C66" w:rsidP="00CC6C66">
      <w:pPr>
        <w:pStyle w:val="HTMLPreformatted"/>
        <w:numPr>
          <w:ilvl w:val="1"/>
          <w:numId w:val="1"/>
        </w:numPr>
        <w:tabs>
          <w:tab w:val="clear" w:pos="1832"/>
          <w:tab w:val="left" w:pos="0"/>
          <w:tab w:val="left" w:pos="1418"/>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CC6C66" w:rsidRPr="004F7412" w:rsidRDefault="00CC6C66" w:rsidP="00CC6C66">
      <w:pPr>
        <w:pStyle w:val="HTMLPreformatted"/>
        <w:numPr>
          <w:ilvl w:val="1"/>
          <w:numId w:val="1"/>
        </w:numPr>
        <w:tabs>
          <w:tab w:val="clear" w:pos="1832"/>
          <w:tab w:val="left" w:pos="0"/>
          <w:tab w:val="left" w:pos="1418"/>
        </w:tabs>
        <w:spacing w:after="120"/>
        <w:ind w:left="0" w:firstLine="567"/>
        <w:jc w:val="both"/>
        <w:rPr>
          <w:rFonts w:asciiTheme="minorHAnsi" w:hAnsiTheme="minorHAnsi" w:cstheme="minorHAnsi"/>
          <w:sz w:val="24"/>
          <w:szCs w:val="24"/>
          <w:lang w:val="uk-UA"/>
        </w:rPr>
      </w:pPr>
      <w:r w:rsidRPr="004F7412">
        <w:rPr>
          <w:rFonts w:asciiTheme="minorHAnsi" w:hAnsiTheme="minorHAnsi" w:cstheme="minorHAnsi"/>
          <w:sz w:val="24"/>
          <w:szCs w:val="24"/>
          <w:lang w:val="uk-UA"/>
        </w:rPr>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___ голови чи Ради).</w:t>
      </w:r>
    </w:p>
    <w:p w:rsidR="00CC6C66" w:rsidRPr="004F7412" w:rsidRDefault="00CC6C66" w:rsidP="00CC6C66">
      <w:pPr>
        <w:tabs>
          <w:tab w:val="left" w:pos="0"/>
          <w:tab w:val="left" w:pos="571"/>
        </w:tabs>
        <w:spacing w:after="120"/>
        <w:ind w:firstLine="567"/>
        <w:jc w:val="both"/>
        <w:rPr>
          <w:rFonts w:cstheme="minorHAnsi"/>
          <w:sz w:val="24"/>
          <w:szCs w:val="24"/>
          <w:lang w:val="uk-UA"/>
        </w:rPr>
      </w:pPr>
      <w:r w:rsidRPr="004F7412">
        <w:rPr>
          <w:rFonts w:cstheme="minorHAnsi"/>
          <w:sz w:val="24"/>
          <w:szCs w:val="24"/>
          <w:lang w:val="uk-UA"/>
        </w:rPr>
        <w:t xml:space="preserve">До розпорядження, рішення або повідомлення про проведення громадських слухань можуть додаватися інформаційно-аналітичні матеріали та/або </w:t>
      </w:r>
      <w:r w:rsidR="004F7412">
        <w:rPr>
          <w:rFonts w:cstheme="minorHAnsi"/>
          <w:sz w:val="24"/>
          <w:szCs w:val="24"/>
          <w:lang w:val="uk-UA"/>
        </w:rPr>
        <w:t>проєкт</w:t>
      </w:r>
      <w:r w:rsidRPr="004F7412">
        <w:rPr>
          <w:rFonts w:cstheme="minorHAnsi"/>
          <w:sz w:val="24"/>
          <w:szCs w:val="24"/>
          <w:lang w:val="uk-UA"/>
        </w:rPr>
        <w:t>и документів, що виносяться на слухання.</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 xml:space="preserve">Повідомлення (рішення Ради) про ініціювання громадських слухань надсилається ___ голові особами, визначеними у підпунктах 3–5 пункту 3 цього Положення, не пізніше, ніж за __ робочих днів до дня проведення громадських слухань. </w:t>
      </w:r>
    </w:p>
    <w:p w:rsidR="00CC6C66" w:rsidRPr="004F7412" w:rsidRDefault="00CC6C66" w:rsidP="00CC6C66">
      <w:pPr>
        <w:pStyle w:val="ListParagraph"/>
        <w:numPr>
          <w:ilvl w:val="0"/>
          <w:numId w:val="1"/>
        </w:numPr>
        <w:tabs>
          <w:tab w:val="left" w:pos="1134"/>
        </w:tabs>
        <w:spacing w:after="120" w:line="240" w:lineRule="auto"/>
        <w:ind w:left="0" w:firstLine="567"/>
        <w:jc w:val="both"/>
        <w:rPr>
          <w:rFonts w:cstheme="minorHAnsi"/>
          <w:sz w:val="24"/>
          <w:szCs w:val="24"/>
          <w:lang w:val="uk-UA"/>
        </w:rPr>
      </w:pPr>
      <w:bookmarkStart w:id="2" w:name="_Hlk521595071"/>
      <w:r w:rsidRPr="004F7412">
        <w:rPr>
          <w:rFonts w:cstheme="minorHAnsi"/>
          <w:sz w:val="24"/>
          <w:szCs w:val="24"/>
          <w:lang w:val="uk-UA"/>
        </w:rPr>
        <w:t>Не пізніше ___ робочих днів</w:t>
      </w:r>
      <w:r w:rsidRPr="004F7412">
        <w:rPr>
          <w:rStyle w:val="FootnoteReference"/>
          <w:sz w:val="24"/>
          <w:szCs w:val="24"/>
          <w:lang w:val="uk-UA"/>
        </w:rPr>
        <w:footnoteReference w:id="3"/>
      </w:r>
      <w:r w:rsidRPr="004F7412">
        <w:rPr>
          <w:rFonts w:cstheme="minorHAnsi"/>
          <w:sz w:val="24"/>
          <w:szCs w:val="24"/>
          <w:lang w:val="uk-UA"/>
        </w:rPr>
        <w:t xml:space="preserve">  з моменту прийняття Радою рішення або отримання повідомлення про ініціювання громадських слухань від суб’єктів, визначених у </w:t>
      </w:r>
      <w:r w:rsidRPr="004F7412">
        <w:rPr>
          <w:rFonts w:cstheme="minorHAnsi"/>
          <w:sz w:val="24"/>
          <w:szCs w:val="24"/>
          <w:lang w:val="uk-UA"/>
        </w:rPr>
        <w:lastRenderedPageBreak/>
        <w:t>підпунктах 3-5 пункту 3 цього Положення, __ голова видає розпорядження про розгляд ініціативи щодо проведення громадських слухань.</w:t>
      </w:r>
    </w:p>
    <w:p w:rsidR="00CC6C66" w:rsidRPr="004F7412" w:rsidRDefault="00CC6C66" w:rsidP="00CC6C66">
      <w:pPr>
        <w:pStyle w:val="ListParagraph"/>
        <w:tabs>
          <w:tab w:val="left" w:pos="1134"/>
        </w:tabs>
        <w:spacing w:after="120" w:line="240" w:lineRule="auto"/>
        <w:ind w:left="567" w:firstLine="567"/>
        <w:jc w:val="both"/>
        <w:rPr>
          <w:rFonts w:cstheme="minorHAnsi"/>
          <w:sz w:val="24"/>
          <w:szCs w:val="24"/>
          <w:lang w:val="uk-UA"/>
        </w:rPr>
      </w:pPr>
      <w:r w:rsidRPr="004F7412">
        <w:rPr>
          <w:rFonts w:cstheme="minorHAnsi"/>
          <w:sz w:val="24"/>
          <w:szCs w:val="24"/>
          <w:lang w:val="uk-UA"/>
        </w:rPr>
        <w:t>Зазначеним розпорядженням може бути прийняте рішення про:</w:t>
      </w:r>
    </w:p>
    <w:p w:rsidR="00CC6C66" w:rsidRPr="004F7412" w:rsidRDefault="00CC6C66" w:rsidP="00CC6C66">
      <w:pPr>
        <w:pStyle w:val="ListParagraph"/>
        <w:numPr>
          <w:ilvl w:val="1"/>
          <w:numId w:val="1"/>
        </w:numPr>
        <w:tabs>
          <w:tab w:val="left" w:pos="1134"/>
        </w:tabs>
        <w:spacing w:after="120" w:line="240" w:lineRule="auto"/>
        <w:ind w:left="0" w:firstLine="567"/>
        <w:jc w:val="both"/>
        <w:rPr>
          <w:rFonts w:cstheme="minorHAnsi"/>
          <w:sz w:val="24"/>
          <w:szCs w:val="24"/>
          <w:lang w:val="uk-UA"/>
        </w:rPr>
      </w:pPr>
      <w:r w:rsidRPr="004F7412">
        <w:rPr>
          <w:rFonts w:cstheme="minorHAnsi"/>
          <w:sz w:val="24"/>
          <w:szCs w:val="24"/>
          <w:lang w:val="uk-UA"/>
        </w:rPr>
        <w:t>проведення громадських слухань;</w:t>
      </w:r>
    </w:p>
    <w:p w:rsidR="00CC6C66" w:rsidRPr="004F7412" w:rsidRDefault="00CC6C66" w:rsidP="00CC6C66">
      <w:pPr>
        <w:pStyle w:val="ListParagraph"/>
        <w:numPr>
          <w:ilvl w:val="1"/>
          <w:numId w:val="1"/>
        </w:numPr>
        <w:tabs>
          <w:tab w:val="left" w:pos="1134"/>
        </w:tabs>
        <w:spacing w:after="120" w:line="240" w:lineRule="auto"/>
        <w:ind w:left="0" w:firstLine="567"/>
        <w:jc w:val="both"/>
        <w:rPr>
          <w:rFonts w:cstheme="minorHAnsi"/>
          <w:sz w:val="24"/>
          <w:szCs w:val="24"/>
          <w:lang w:val="uk-UA"/>
        </w:rPr>
      </w:pPr>
      <w:r w:rsidRPr="004F7412">
        <w:rPr>
          <w:rFonts w:cstheme="minorHAnsi"/>
          <w:sz w:val="24"/>
          <w:szCs w:val="24"/>
          <w:lang w:val="uk-UA"/>
        </w:rPr>
        <w:t>повернення повідомлення про проведення громадських слухань ініціаторам для усунення недоліків;</w:t>
      </w:r>
    </w:p>
    <w:p w:rsidR="00CC6C66" w:rsidRPr="004F7412" w:rsidRDefault="00CC6C66" w:rsidP="00CC6C66">
      <w:pPr>
        <w:pStyle w:val="ListParagraph"/>
        <w:numPr>
          <w:ilvl w:val="1"/>
          <w:numId w:val="1"/>
        </w:numPr>
        <w:tabs>
          <w:tab w:val="left" w:pos="1134"/>
        </w:tabs>
        <w:spacing w:after="120" w:line="240" w:lineRule="auto"/>
        <w:ind w:left="0" w:firstLine="567"/>
        <w:jc w:val="both"/>
        <w:rPr>
          <w:rFonts w:cstheme="minorHAnsi"/>
          <w:sz w:val="24"/>
          <w:szCs w:val="24"/>
          <w:lang w:val="uk-UA"/>
        </w:rPr>
      </w:pPr>
      <w:r w:rsidRPr="004F7412">
        <w:rPr>
          <w:rFonts w:cstheme="minorHAnsi"/>
          <w:sz w:val="24"/>
          <w:szCs w:val="24"/>
          <w:lang w:val="uk-UA"/>
        </w:rPr>
        <w:t>відмову у реєстрації ініціативи щодо проведення громадських слухань.</w:t>
      </w:r>
    </w:p>
    <w:p w:rsidR="00CC6C66" w:rsidRPr="004F7412" w:rsidRDefault="00CC6C66" w:rsidP="00CC6C66">
      <w:pPr>
        <w:tabs>
          <w:tab w:val="left" w:pos="571"/>
        </w:tabs>
        <w:spacing w:after="120"/>
        <w:ind w:firstLine="567"/>
        <w:jc w:val="both"/>
        <w:rPr>
          <w:rFonts w:cstheme="minorHAnsi"/>
          <w:sz w:val="24"/>
          <w:szCs w:val="24"/>
          <w:lang w:val="uk-UA"/>
        </w:rPr>
      </w:pPr>
      <w:r w:rsidRPr="004F7412">
        <w:rPr>
          <w:rFonts w:cstheme="minorHAnsi"/>
          <w:sz w:val="24"/>
          <w:szCs w:val="24"/>
          <w:lang w:val="uk-UA"/>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CC6C66" w:rsidRPr="004F7412" w:rsidRDefault="00CC6C66" w:rsidP="00CC6C66">
      <w:pPr>
        <w:numPr>
          <w:ilvl w:val="0"/>
          <w:numId w:val="3"/>
        </w:numPr>
        <w:tabs>
          <w:tab w:val="clear" w:pos="720"/>
          <w:tab w:val="left" w:pos="1134"/>
        </w:tabs>
        <w:suppressAutoHyphens/>
        <w:spacing w:after="120" w:line="240" w:lineRule="auto"/>
        <w:ind w:left="0" w:firstLine="567"/>
        <w:jc w:val="both"/>
        <w:rPr>
          <w:rFonts w:cstheme="minorHAnsi"/>
          <w:sz w:val="24"/>
          <w:szCs w:val="24"/>
          <w:lang w:val="uk-UA"/>
        </w:rPr>
      </w:pPr>
      <w:r w:rsidRPr="004F7412">
        <w:rPr>
          <w:rFonts w:cstheme="minorHAnsi"/>
          <w:sz w:val="24"/>
          <w:szCs w:val="24"/>
          <w:lang w:val="uk-UA"/>
        </w:rPr>
        <w:t>не дотримано вимог до оформлення повідомлення, передбачених цим Положенням;</w:t>
      </w:r>
    </w:p>
    <w:p w:rsidR="00CC6C66" w:rsidRPr="004F7412" w:rsidRDefault="00CC6C66" w:rsidP="00CC6C66">
      <w:pPr>
        <w:numPr>
          <w:ilvl w:val="0"/>
          <w:numId w:val="3"/>
        </w:numPr>
        <w:tabs>
          <w:tab w:val="clear" w:pos="720"/>
          <w:tab w:val="left" w:pos="1134"/>
        </w:tabs>
        <w:suppressAutoHyphens/>
        <w:spacing w:after="120" w:line="240" w:lineRule="auto"/>
        <w:ind w:left="0" w:firstLine="567"/>
        <w:jc w:val="both"/>
        <w:rPr>
          <w:rFonts w:cstheme="minorHAnsi"/>
          <w:sz w:val="24"/>
          <w:szCs w:val="24"/>
          <w:lang w:val="uk-UA"/>
        </w:rPr>
      </w:pPr>
      <w:r w:rsidRPr="004F7412">
        <w:rPr>
          <w:rFonts w:cstheme="minorHAnsi"/>
          <w:sz w:val="24"/>
          <w:szCs w:val="24"/>
          <w:lang w:val="uk-UA"/>
        </w:rPr>
        <w:t>звернулася недостатня кількість жителів територіальної громади чи суб’єктів, наділених правом ініціювати слухання.</w:t>
      </w:r>
    </w:p>
    <w:p w:rsidR="00CC6C66" w:rsidRPr="004F7412" w:rsidRDefault="00CC6C66" w:rsidP="00CC6C66">
      <w:pPr>
        <w:tabs>
          <w:tab w:val="left" w:pos="571"/>
          <w:tab w:val="left" w:pos="1134"/>
        </w:tabs>
        <w:spacing w:after="120"/>
        <w:ind w:firstLine="567"/>
        <w:jc w:val="both"/>
        <w:rPr>
          <w:rFonts w:cstheme="minorHAnsi"/>
          <w:sz w:val="24"/>
          <w:szCs w:val="24"/>
          <w:lang w:val="uk-UA"/>
        </w:rPr>
      </w:pPr>
      <w:r w:rsidRPr="004F7412">
        <w:rPr>
          <w:rFonts w:cstheme="minorHAnsi"/>
          <w:sz w:val="24"/>
          <w:szCs w:val="24"/>
          <w:lang w:val="uk-UA"/>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rsidR="00CC6C66" w:rsidRPr="004F7412" w:rsidRDefault="00CC6C66" w:rsidP="00CC6C66">
      <w:pPr>
        <w:numPr>
          <w:ilvl w:val="0"/>
          <w:numId w:val="4"/>
        </w:numPr>
        <w:tabs>
          <w:tab w:val="left" w:pos="1134"/>
        </w:tabs>
        <w:suppressAutoHyphens/>
        <w:spacing w:after="120" w:line="240" w:lineRule="auto"/>
        <w:ind w:left="0" w:firstLine="567"/>
        <w:jc w:val="both"/>
        <w:rPr>
          <w:rFonts w:cstheme="minorHAnsi"/>
          <w:sz w:val="24"/>
          <w:szCs w:val="24"/>
          <w:lang w:val="uk-UA"/>
        </w:rPr>
      </w:pPr>
      <w:r w:rsidRPr="004F7412">
        <w:rPr>
          <w:rFonts w:cstheme="minorHAnsi"/>
          <w:sz w:val="24"/>
          <w:szCs w:val="24"/>
          <w:lang w:val="uk-UA"/>
        </w:rPr>
        <w:t>запропоноване для обговорення на громадських слуханнях питання суперечить Конституції або актам законодавства України;</w:t>
      </w:r>
    </w:p>
    <w:p w:rsidR="00CC6C66" w:rsidRPr="004F7412" w:rsidRDefault="00CC6C66" w:rsidP="00CC6C66">
      <w:pPr>
        <w:numPr>
          <w:ilvl w:val="0"/>
          <w:numId w:val="4"/>
        </w:numPr>
        <w:tabs>
          <w:tab w:val="left" w:pos="1134"/>
        </w:tabs>
        <w:suppressAutoHyphens/>
        <w:spacing w:after="120" w:line="240" w:lineRule="auto"/>
        <w:ind w:left="0" w:firstLine="567"/>
        <w:jc w:val="both"/>
        <w:rPr>
          <w:rFonts w:cstheme="minorHAnsi"/>
          <w:sz w:val="24"/>
          <w:szCs w:val="24"/>
          <w:lang w:val="uk-UA"/>
        </w:rPr>
      </w:pPr>
      <w:r w:rsidRPr="004F7412">
        <w:rPr>
          <w:rFonts w:cstheme="minorHAnsi"/>
          <w:sz w:val="24"/>
          <w:szCs w:val="24"/>
          <w:lang w:val="uk-UA"/>
        </w:rPr>
        <w:t xml:space="preserve">запропоноване для обговорення на громадських слуханнях питання не належить до компетенції відповідних органів місцевого самоврядування; </w:t>
      </w:r>
    </w:p>
    <w:p w:rsidR="00CC6C66" w:rsidRPr="004F7412" w:rsidRDefault="00CC6C66" w:rsidP="00CC6C66">
      <w:pPr>
        <w:numPr>
          <w:ilvl w:val="0"/>
          <w:numId w:val="4"/>
        </w:numPr>
        <w:tabs>
          <w:tab w:val="left" w:pos="1134"/>
        </w:tabs>
        <w:suppressAutoHyphens/>
        <w:spacing w:after="120" w:line="240" w:lineRule="auto"/>
        <w:ind w:left="0" w:firstLine="567"/>
        <w:jc w:val="both"/>
        <w:rPr>
          <w:rFonts w:cstheme="minorHAnsi"/>
          <w:b/>
          <w:sz w:val="24"/>
          <w:szCs w:val="24"/>
          <w:lang w:val="uk-UA"/>
        </w:rPr>
      </w:pPr>
      <w:r w:rsidRPr="004F7412">
        <w:rPr>
          <w:rFonts w:cstheme="minorHAnsi"/>
          <w:sz w:val="24"/>
          <w:szCs w:val="24"/>
          <w:lang w:val="uk-UA"/>
        </w:rPr>
        <w:t>з ініціативою про проведення громадських слухань звернувся суб’єкт, не наділений правом ініціативи щодо проведення громадських слухань</w:t>
      </w:r>
      <w:r w:rsidRPr="004F7412">
        <w:rPr>
          <w:rFonts w:cstheme="minorHAnsi"/>
          <w:b/>
          <w:sz w:val="24"/>
          <w:szCs w:val="24"/>
          <w:lang w:val="uk-UA"/>
        </w:rPr>
        <w:t xml:space="preserve">. </w:t>
      </w:r>
    </w:p>
    <w:p w:rsidR="00CC6C66" w:rsidRPr="004F7412" w:rsidRDefault="00CC6C66" w:rsidP="00CC6C66">
      <w:pPr>
        <w:tabs>
          <w:tab w:val="left" w:pos="1134"/>
        </w:tabs>
        <w:spacing w:after="120"/>
        <w:ind w:firstLine="567"/>
        <w:jc w:val="both"/>
        <w:rPr>
          <w:rFonts w:cstheme="minorHAnsi"/>
          <w:sz w:val="24"/>
          <w:szCs w:val="24"/>
          <w:lang w:val="uk-UA"/>
        </w:rPr>
      </w:pPr>
      <w:r w:rsidRPr="004F7412">
        <w:rPr>
          <w:rFonts w:cstheme="minorHAnsi"/>
          <w:sz w:val="24"/>
          <w:szCs w:val="24"/>
          <w:lang w:val="uk-UA"/>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CC6C66" w:rsidRPr="004F7412" w:rsidRDefault="00CC6C66" w:rsidP="00CC6C66">
      <w:pPr>
        <w:pStyle w:val="ListParagraph"/>
        <w:numPr>
          <w:ilvl w:val="0"/>
          <w:numId w:val="1"/>
        </w:numPr>
        <w:tabs>
          <w:tab w:val="left" w:pos="1134"/>
        </w:tabs>
        <w:spacing w:after="120" w:line="240" w:lineRule="auto"/>
        <w:ind w:left="36" w:firstLine="567"/>
        <w:jc w:val="both"/>
        <w:rPr>
          <w:rFonts w:cstheme="minorHAnsi"/>
          <w:sz w:val="24"/>
          <w:szCs w:val="24"/>
          <w:lang w:val="uk-UA"/>
        </w:rPr>
      </w:pPr>
      <w:r w:rsidRPr="004F7412">
        <w:rPr>
          <w:rFonts w:cstheme="minorHAnsi"/>
          <w:sz w:val="24"/>
          <w:szCs w:val="24"/>
          <w:lang w:val="uk-UA"/>
        </w:rPr>
        <w:t>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акту протягом ____ робочих днів від дати його прийняття.</w:t>
      </w:r>
    </w:p>
    <w:p w:rsidR="00CC6C66" w:rsidRPr="004F7412" w:rsidRDefault="00CC6C66" w:rsidP="00CC6C66">
      <w:pPr>
        <w:pStyle w:val="ListParagraph"/>
        <w:tabs>
          <w:tab w:val="left" w:pos="1134"/>
        </w:tabs>
        <w:spacing w:after="120" w:line="240" w:lineRule="auto"/>
        <w:ind w:left="0" w:firstLine="567"/>
        <w:jc w:val="both"/>
        <w:rPr>
          <w:rFonts w:cstheme="minorHAnsi"/>
          <w:sz w:val="24"/>
          <w:szCs w:val="24"/>
          <w:lang w:val="uk-UA"/>
        </w:rPr>
      </w:pPr>
      <w:r w:rsidRPr="004F7412">
        <w:rPr>
          <w:rFonts w:cstheme="minorHAnsi"/>
          <w:sz w:val="24"/>
          <w:szCs w:val="24"/>
          <w:lang w:val="uk-UA"/>
        </w:rPr>
        <w:t>Ініціатор доопрацьовує повернуте повідомлення та подає документи з усунутими недоліками протягом ____ робочих днів з моменту отримання листа (електронного листа) про повернення повідомлення для усунення недоліків.</w:t>
      </w:r>
    </w:p>
    <w:p w:rsidR="00CC6C66" w:rsidRPr="004F7412" w:rsidRDefault="00CC6C66" w:rsidP="00CC6C66">
      <w:pPr>
        <w:pStyle w:val="ListParagraph"/>
        <w:tabs>
          <w:tab w:val="left" w:pos="1134"/>
        </w:tabs>
        <w:spacing w:after="120" w:line="240" w:lineRule="auto"/>
        <w:ind w:left="0" w:firstLine="567"/>
        <w:jc w:val="both"/>
        <w:rPr>
          <w:rFonts w:cstheme="minorHAnsi"/>
          <w:sz w:val="24"/>
          <w:szCs w:val="24"/>
          <w:lang w:val="uk-UA"/>
        </w:rPr>
      </w:pPr>
    </w:p>
    <w:p w:rsidR="00CC6C66" w:rsidRPr="004F7412" w:rsidRDefault="00CC6C66" w:rsidP="00CC6C66">
      <w:pPr>
        <w:pStyle w:val="ListParagraph"/>
        <w:tabs>
          <w:tab w:val="left" w:pos="1134"/>
        </w:tabs>
        <w:spacing w:after="120" w:line="240" w:lineRule="auto"/>
        <w:ind w:left="0" w:firstLine="567"/>
        <w:jc w:val="both"/>
        <w:rPr>
          <w:rFonts w:cstheme="minorHAnsi"/>
          <w:sz w:val="24"/>
          <w:szCs w:val="24"/>
          <w:lang w:val="uk-UA"/>
        </w:rPr>
      </w:pPr>
      <w:r w:rsidRPr="004F7412">
        <w:rPr>
          <w:rFonts w:cstheme="minorHAnsi"/>
          <w:sz w:val="24"/>
          <w:szCs w:val="24"/>
          <w:lang w:val="uk-UA"/>
        </w:rPr>
        <w:t>13. Розпорядження про проведення громадських слухань має містити інформацію про:</w:t>
      </w:r>
    </w:p>
    <w:p w:rsidR="00CC6C66" w:rsidRPr="004F7412" w:rsidRDefault="00CC6C66" w:rsidP="00CC6C66">
      <w:pPr>
        <w:tabs>
          <w:tab w:val="left" w:pos="1134"/>
        </w:tabs>
        <w:spacing w:after="120"/>
        <w:ind w:firstLine="567"/>
        <w:jc w:val="both"/>
        <w:rPr>
          <w:rFonts w:cstheme="minorHAnsi"/>
          <w:sz w:val="24"/>
          <w:szCs w:val="24"/>
          <w:lang w:val="uk-UA"/>
        </w:rPr>
      </w:pPr>
      <w:r w:rsidRPr="004F7412">
        <w:rPr>
          <w:rFonts w:cstheme="minorHAnsi"/>
          <w:sz w:val="24"/>
          <w:szCs w:val="24"/>
          <w:lang w:val="uk-UA"/>
        </w:rPr>
        <w:t>1) дату, час та місце проведення громадських слухань;</w:t>
      </w:r>
    </w:p>
    <w:p w:rsidR="00CC6C66" w:rsidRPr="004F7412" w:rsidRDefault="00CC6C66" w:rsidP="00CC6C66">
      <w:pPr>
        <w:tabs>
          <w:tab w:val="left" w:pos="1134"/>
        </w:tabs>
        <w:spacing w:after="120"/>
        <w:ind w:firstLine="567"/>
        <w:jc w:val="both"/>
        <w:rPr>
          <w:rFonts w:cstheme="minorHAnsi"/>
          <w:sz w:val="24"/>
          <w:szCs w:val="24"/>
          <w:lang w:val="uk-UA"/>
        </w:rPr>
      </w:pPr>
      <w:r w:rsidRPr="004F7412">
        <w:rPr>
          <w:rFonts w:cstheme="minorHAnsi"/>
          <w:sz w:val="24"/>
          <w:szCs w:val="24"/>
          <w:lang w:val="uk-UA"/>
        </w:rPr>
        <w:t>2) територію, на якій проводяться громадські слухання;</w:t>
      </w:r>
    </w:p>
    <w:p w:rsidR="00CC6C66" w:rsidRPr="004F7412" w:rsidRDefault="00CC6C66" w:rsidP="00CC6C66">
      <w:pPr>
        <w:tabs>
          <w:tab w:val="left" w:pos="1134"/>
        </w:tabs>
        <w:spacing w:after="120"/>
        <w:ind w:firstLine="567"/>
        <w:jc w:val="both"/>
        <w:rPr>
          <w:rFonts w:cstheme="minorHAnsi"/>
          <w:strike/>
          <w:sz w:val="24"/>
          <w:szCs w:val="24"/>
          <w:lang w:val="uk-UA"/>
        </w:rPr>
      </w:pPr>
      <w:r w:rsidRPr="004F7412">
        <w:rPr>
          <w:rFonts w:cstheme="minorHAnsi"/>
          <w:sz w:val="24"/>
          <w:szCs w:val="24"/>
          <w:lang w:val="uk-UA"/>
        </w:rPr>
        <w:lastRenderedPageBreak/>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p>
    <w:p w:rsidR="00CC6C66" w:rsidRPr="004F7412" w:rsidRDefault="00CC6C66" w:rsidP="00CC6C66">
      <w:pPr>
        <w:tabs>
          <w:tab w:val="left" w:pos="1134"/>
        </w:tabs>
        <w:spacing w:after="120"/>
        <w:ind w:firstLine="567"/>
        <w:jc w:val="both"/>
        <w:rPr>
          <w:rFonts w:cstheme="minorHAnsi"/>
          <w:sz w:val="24"/>
          <w:szCs w:val="24"/>
          <w:lang w:val="uk-UA"/>
        </w:rPr>
      </w:pPr>
      <w:r w:rsidRPr="004F7412">
        <w:rPr>
          <w:rFonts w:cstheme="minorHAnsi"/>
          <w:sz w:val="24"/>
          <w:szCs w:val="24"/>
          <w:lang w:val="uk-UA"/>
        </w:rPr>
        <w:t>4) ініціатора проведення громадських слухань;</w:t>
      </w:r>
    </w:p>
    <w:p w:rsidR="00CC6C66" w:rsidRPr="004F7412" w:rsidRDefault="00CC6C66" w:rsidP="00CC6C66">
      <w:pPr>
        <w:tabs>
          <w:tab w:val="left" w:pos="1134"/>
        </w:tabs>
        <w:spacing w:after="120"/>
        <w:ind w:firstLine="567"/>
        <w:jc w:val="both"/>
        <w:rPr>
          <w:rFonts w:cstheme="minorHAnsi"/>
          <w:sz w:val="24"/>
          <w:szCs w:val="24"/>
          <w:lang w:val="uk-UA"/>
        </w:rPr>
      </w:pPr>
      <w:r w:rsidRPr="004F7412">
        <w:rPr>
          <w:rFonts w:cstheme="minorHAnsi"/>
          <w:sz w:val="24"/>
          <w:szCs w:val="24"/>
          <w:lang w:val="uk-UA"/>
        </w:rPr>
        <w:t>5) 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rsidR="00CC6C66" w:rsidRPr="004F7412" w:rsidRDefault="00CC6C66" w:rsidP="00CC6C66">
      <w:pPr>
        <w:tabs>
          <w:tab w:val="left" w:pos="1134"/>
        </w:tabs>
        <w:spacing w:after="120"/>
        <w:ind w:firstLine="567"/>
        <w:jc w:val="both"/>
        <w:rPr>
          <w:rFonts w:cstheme="minorHAnsi"/>
          <w:sz w:val="24"/>
          <w:szCs w:val="24"/>
          <w:lang w:val="uk-UA"/>
        </w:rPr>
      </w:pPr>
      <w:r w:rsidRPr="004F7412">
        <w:rPr>
          <w:rFonts w:cstheme="minorHAnsi"/>
          <w:sz w:val="24"/>
          <w:szCs w:val="24"/>
          <w:lang w:val="uk-UA"/>
        </w:rPr>
        <w:t>6) перелік заходів, які мають бути здійснені з боку органу місцевого самоврядування для забезпечення проведення громадських слухань;</w:t>
      </w:r>
    </w:p>
    <w:p w:rsidR="00CC6C66" w:rsidRPr="004F7412" w:rsidRDefault="00CC6C66" w:rsidP="00CC6C66">
      <w:pPr>
        <w:tabs>
          <w:tab w:val="left" w:pos="1134"/>
        </w:tabs>
        <w:spacing w:after="120"/>
        <w:ind w:firstLine="567"/>
        <w:jc w:val="both"/>
        <w:rPr>
          <w:rFonts w:cstheme="minorHAnsi"/>
          <w:sz w:val="24"/>
          <w:szCs w:val="24"/>
          <w:lang w:val="uk-UA"/>
        </w:rPr>
      </w:pPr>
      <w:r w:rsidRPr="004F7412">
        <w:rPr>
          <w:rFonts w:cstheme="minorHAnsi"/>
          <w:sz w:val="24"/>
          <w:szCs w:val="24"/>
          <w:lang w:val="uk-UA"/>
        </w:rPr>
        <w:t>7) іншу необхідну інформацію.</w:t>
      </w:r>
    </w:p>
    <w:p w:rsidR="00CC6C66" w:rsidRPr="004F7412" w:rsidRDefault="00CC6C66" w:rsidP="00CC6C66">
      <w:pPr>
        <w:pStyle w:val="ListParagraph"/>
        <w:numPr>
          <w:ilvl w:val="0"/>
          <w:numId w:val="5"/>
        </w:numPr>
        <w:tabs>
          <w:tab w:val="left" w:pos="1134"/>
        </w:tabs>
        <w:spacing w:after="120" w:line="240" w:lineRule="auto"/>
        <w:ind w:left="0" w:firstLine="567"/>
        <w:jc w:val="both"/>
        <w:rPr>
          <w:rFonts w:cstheme="minorHAnsi"/>
          <w:sz w:val="24"/>
          <w:szCs w:val="24"/>
          <w:lang w:val="uk-UA"/>
        </w:rPr>
      </w:pPr>
      <w:r w:rsidRPr="004F7412">
        <w:rPr>
          <w:rFonts w:cstheme="minorHAnsi"/>
          <w:sz w:val="24"/>
          <w:szCs w:val="24"/>
          <w:lang w:val="uk-UA"/>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rsidR="00CC6C66" w:rsidRPr="004F7412" w:rsidRDefault="00CC6C66" w:rsidP="00CC6C66">
      <w:pPr>
        <w:pStyle w:val="ListParagraph"/>
        <w:tabs>
          <w:tab w:val="left" w:pos="1134"/>
        </w:tabs>
        <w:spacing w:after="120" w:line="240" w:lineRule="auto"/>
        <w:ind w:left="0" w:firstLine="567"/>
        <w:jc w:val="both"/>
        <w:rPr>
          <w:rFonts w:cstheme="minorHAnsi"/>
          <w:sz w:val="24"/>
          <w:szCs w:val="24"/>
          <w:lang w:val="uk-UA"/>
        </w:rPr>
      </w:pPr>
      <w:r w:rsidRPr="004F7412">
        <w:rPr>
          <w:rFonts w:cstheme="minorHAnsi"/>
          <w:sz w:val="24"/>
          <w:szCs w:val="24"/>
          <w:lang w:val="uk-UA"/>
        </w:rPr>
        <w:t xml:space="preserve">Дата, час та місце проведення громадських слухань, що запропоновані особами, визначеними у підпунктах 3-5 пункту 3 цього Положення, можуть бути змінені за розпорядженням ____ голови 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призначається на дату не пізніше ___ календарних днів від запропонованої дати. </w:t>
      </w:r>
    </w:p>
    <w:p w:rsidR="00CC6C66" w:rsidRPr="004F7412" w:rsidRDefault="00CC6C66" w:rsidP="00CC6C66">
      <w:pPr>
        <w:pStyle w:val="ListParagraph"/>
        <w:tabs>
          <w:tab w:val="left" w:pos="1134"/>
        </w:tabs>
        <w:spacing w:after="120" w:line="240" w:lineRule="auto"/>
        <w:ind w:left="0" w:firstLine="567"/>
        <w:jc w:val="both"/>
        <w:rPr>
          <w:rFonts w:cstheme="minorHAnsi"/>
          <w:sz w:val="24"/>
          <w:szCs w:val="24"/>
          <w:lang w:val="uk-UA"/>
        </w:rPr>
      </w:pPr>
    </w:p>
    <w:p w:rsidR="00CC6C66" w:rsidRPr="004F7412" w:rsidRDefault="00CC6C66" w:rsidP="00CC6C66">
      <w:pPr>
        <w:pStyle w:val="ListParagraph"/>
        <w:tabs>
          <w:tab w:val="left" w:pos="1134"/>
        </w:tabs>
        <w:spacing w:after="120" w:line="240" w:lineRule="auto"/>
        <w:ind w:left="0" w:firstLine="567"/>
        <w:jc w:val="both"/>
        <w:rPr>
          <w:rFonts w:cstheme="minorHAnsi"/>
          <w:sz w:val="24"/>
          <w:szCs w:val="24"/>
          <w:lang w:val="uk-UA"/>
        </w:rPr>
      </w:pPr>
      <w:r w:rsidRPr="004F7412">
        <w:rPr>
          <w:rFonts w:cstheme="minorHAnsi"/>
          <w:sz w:val="24"/>
          <w:szCs w:val="24"/>
          <w:lang w:val="uk-UA"/>
        </w:rPr>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rsidR="00CC6C66" w:rsidRPr="004F7412" w:rsidRDefault="00CC6C66" w:rsidP="00CC6C66">
      <w:pPr>
        <w:pStyle w:val="ListParagraph"/>
        <w:numPr>
          <w:ilvl w:val="0"/>
          <w:numId w:val="5"/>
        </w:numPr>
        <w:tabs>
          <w:tab w:val="left" w:pos="993"/>
        </w:tabs>
        <w:spacing w:after="120" w:line="240" w:lineRule="auto"/>
        <w:ind w:left="0" w:firstLine="567"/>
        <w:jc w:val="both"/>
        <w:rPr>
          <w:rFonts w:cstheme="minorHAnsi"/>
          <w:sz w:val="24"/>
          <w:szCs w:val="24"/>
          <w:lang w:val="uk-UA"/>
        </w:rPr>
      </w:pPr>
      <w:r w:rsidRPr="004F7412">
        <w:rPr>
          <w:rFonts w:cstheme="minorHAnsi"/>
          <w:sz w:val="24"/>
          <w:szCs w:val="24"/>
          <w:lang w:val="uk-UA"/>
        </w:rPr>
        <w:t>Протягом __ робочих днів з дня видання розпорядження про проведення громадських слухань, але не пізніше ___ робочих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rsidR="00CC6C66" w:rsidRPr="004F7412" w:rsidRDefault="00CC6C66" w:rsidP="00CC6C66">
      <w:pPr>
        <w:tabs>
          <w:tab w:val="left" w:pos="540"/>
          <w:tab w:val="left" w:pos="900"/>
          <w:tab w:val="left" w:pos="993"/>
          <w:tab w:val="left" w:pos="1080"/>
        </w:tabs>
        <w:spacing w:after="120"/>
        <w:ind w:firstLine="567"/>
        <w:jc w:val="both"/>
        <w:rPr>
          <w:rFonts w:cstheme="minorHAnsi"/>
          <w:sz w:val="24"/>
          <w:szCs w:val="24"/>
          <w:lang w:val="uk-UA"/>
        </w:rPr>
      </w:pPr>
      <w:r w:rsidRPr="004F7412">
        <w:rPr>
          <w:rFonts w:cstheme="minorHAnsi"/>
          <w:sz w:val="24"/>
          <w:szCs w:val="24"/>
          <w:lang w:val="uk-UA"/>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 xml:space="preserve">Рада та її посадові особи не несуть відповідальності за неоприлюднення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 та якщо уповноваженим органом (особою) Ради прийнято рішення про відмову у реєстрації </w:t>
      </w:r>
      <w:r w:rsidRPr="004F7412">
        <w:rPr>
          <w:rFonts w:cstheme="minorHAnsi"/>
          <w:sz w:val="24"/>
          <w:szCs w:val="24"/>
          <w:lang w:val="uk-UA"/>
        </w:rPr>
        <w:lastRenderedPageBreak/>
        <w:t>ініціативи щодо проведення громадських слухань  або повернення повідомлення про проведення громадських слухань ініціаторам для усунення недоліків із підстав.</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В оголошенні про проведення громадських слухань, яке оприлюднюється на вебсайті Ради, зазначаються:</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1) дата, час та місце проведення громадських слухань;</w:t>
      </w:r>
    </w:p>
    <w:p w:rsidR="00CC6C66" w:rsidRPr="004F7412" w:rsidRDefault="00CC6C66" w:rsidP="00CC6C66">
      <w:pPr>
        <w:tabs>
          <w:tab w:val="left" w:pos="993"/>
        </w:tabs>
        <w:spacing w:after="120"/>
        <w:ind w:firstLine="567"/>
        <w:jc w:val="both"/>
        <w:rPr>
          <w:rFonts w:cstheme="minorHAnsi"/>
          <w:i/>
          <w:sz w:val="24"/>
          <w:szCs w:val="24"/>
          <w:lang w:val="uk-UA"/>
        </w:rPr>
      </w:pPr>
      <w:r w:rsidRPr="004F7412">
        <w:rPr>
          <w:rFonts w:cstheme="minorHAnsi"/>
          <w:sz w:val="24"/>
          <w:szCs w:val="24"/>
          <w:lang w:val="uk-UA"/>
        </w:rPr>
        <w:t xml:space="preserve">2) територія, на якій проводяться громадські слухання; </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3) питання, що виносяться на громадські слухання;</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4) інформація про ініціатора проведення громадських слухань;</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5) контакти (телефон, електронна адреса тощо), за якими можна отримати додаткову інформацію про проведення громадських слухань.</w:t>
      </w:r>
    </w:p>
    <w:p w:rsidR="00CC6C66" w:rsidRPr="004F7412" w:rsidRDefault="00CC6C66" w:rsidP="00CC6C66">
      <w:pPr>
        <w:pStyle w:val="ListParagraph"/>
        <w:numPr>
          <w:ilvl w:val="0"/>
          <w:numId w:val="5"/>
        </w:numPr>
        <w:tabs>
          <w:tab w:val="left" w:pos="993"/>
        </w:tabs>
        <w:spacing w:after="120" w:line="240" w:lineRule="auto"/>
        <w:ind w:left="0" w:firstLine="567"/>
        <w:jc w:val="both"/>
        <w:rPr>
          <w:rFonts w:cstheme="minorHAnsi"/>
          <w:sz w:val="24"/>
          <w:szCs w:val="24"/>
          <w:lang w:val="uk-UA"/>
        </w:rPr>
      </w:pPr>
      <w:r w:rsidRPr="004F7412">
        <w:rPr>
          <w:rFonts w:cstheme="minorHAnsi"/>
          <w:sz w:val="24"/>
          <w:szCs w:val="24"/>
          <w:lang w:val="uk-UA"/>
        </w:rPr>
        <w:t xml:space="preserve">Підготовка громадських слухань здійснюється ініціатором їх проведення. ____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___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bookmarkEnd w:id="2"/>
    <w:p w:rsidR="00CC6C66" w:rsidRPr="004F7412" w:rsidRDefault="00CC6C66" w:rsidP="00CC6C66">
      <w:pPr>
        <w:pStyle w:val="ListParagraph"/>
        <w:numPr>
          <w:ilvl w:val="0"/>
          <w:numId w:val="5"/>
        </w:numPr>
        <w:tabs>
          <w:tab w:val="left" w:pos="993"/>
        </w:tabs>
        <w:spacing w:after="120" w:line="240" w:lineRule="auto"/>
        <w:ind w:left="0" w:firstLine="567"/>
        <w:jc w:val="both"/>
        <w:rPr>
          <w:rFonts w:cstheme="minorHAnsi"/>
          <w:sz w:val="24"/>
          <w:szCs w:val="24"/>
          <w:lang w:val="uk-UA"/>
        </w:rPr>
      </w:pPr>
      <w:r w:rsidRPr="004F7412">
        <w:rPr>
          <w:rFonts w:cstheme="minorHAnsi"/>
          <w:sz w:val="24"/>
          <w:szCs w:val="24"/>
          <w:lang w:val="uk-UA"/>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CC6C66" w:rsidRPr="004F7412" w:rsidRDefault="00CC6C66" w:rsidP="00CC6C66">
      <w:pPr>
        <w:tabs>
          <w:tab w:val="left" w:pos="993"/>
        </w:tabs>
        <w:spacing w:after="120"/>
        <w:ind w:firstLine="567"/>
        <w:jc w:val="both"/>
        <w:rPr>
          <w:rFonts w:cstheme="minorHAnsi"/>
          <w:bCs/>
          <w:sz w:val="24"/>
          <w:szCs w:val="24"/>
          <w:shd w:val="clear" w:color="auto" w:fill="FFFFFF"/>
          <w:lang w:val="uk-UA"/>
        </w:rPr>
      </w:pPr>
      <w:r w:rsidRPr="004F7412">
        <w:rPr>
          <w:rFonts w:cstheme="minorHAnsi"/>
          <w:sz w:val="24"/>
          <w:szCs w:val="24"/>
          <w:lang w:val="uk-UA"/>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w:t>
      </w:r>
      <w:r w:rsidRPr="004F7412">
        <w:rPr>
          <w:rFonts w:cstheme="minorHAnsi"/>
          <w:bCs/>
          <w:sz w:val="24"/>
          <w:szCs w:val="24"/>
          <w:shd w:val="clear" w:color="auto" w:fill="FFFFFF"/>
          <w:lang w:val="uk-UA"/>
        </w:rPr>
        <w:t>Про свободу пересування та вільний вибір місця проживання в Україні».</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bCs/>
          <w:sz w:val="24"/>
          <w:szCs w:val="24"/>
          <w:shd w:val="clear" w:color="auto" w:fill="FFFFFF"/>
          <w:lang w:val="uk-UA"/>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 xml:space="preserve">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w:t>
      </w:r>
      <w:r w:rsidRPr="004F7412">
        <w:rPr>
          <w:rFonts w:cstheme="minorHAnsi"/>
          <w:sz w:val="24"/>
          <w:szCs w:val="24"/>
          <w:lang w:val="uk-UA"/>
        </w:rPr>
        <w:lastRenderedPageBreak/>
        <w:t>врахування результатів громадських слухань. Про надання цієї згоди учасниками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rsidR="00CC6C66" w:rsidRPr="004F7412" w:rsidRDefault="00CC6C66" w:rsidP="00CC6C66">
      <w:pPr>
        <w:pStyle w:val="ListParagraph"/>
        <w:numPr>
          <w:ilvl w:val="0"/>
          <w:numId w:val="5"/>
        </w:numPr>
        <w:tabs>
          <w:tab w:val="left" w:pos="993"/>
        </w:tabs>
        <w:spacing w:after="120" w:line="240" w:lineRule="auto"/>
        <w:ind w:left="0" w:firstLine="567"/>
        <w:jc w:val="both"/>
        <w:rPr>
          <w:rFonts w:cstheme="minorHAnsi"/>
          <w:sz w:val="24"/>
          <w:szCs w:val="24"/>
          <w:lang w:val="uk-UA"/>
        </w:rPr>
      </w:pPr>
      <w:r w:rsidRPr="004F7412">
        <w:rPr>
          <w:rFonts w:cstheme="minorHAnsi"/>
          <w:sz w:val="24"/>
          <w:szCs w:val="24"/>
          <w:lang w:val="uk-UA"/>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CC6C66" w:rsidRPr="004F7412" w:rsidRDefault="00CC6C66" w:rsidP="00CC6C66">
      <w:pPr>
        <w:tabs>
          <w:tab w:val="left" w:pos="360"/>
          <w:tab w:val="left" w:pos="900"/>
          <w:tab w:val="left" w:pos="1080"/>
        </w:tabs>
        <w:spacing w:after="120"/>
        <w:ind w:firstLine="567"/>
        <w:jc w:val="both"/>
        <w:rPr>
          <w:rFonts w:cstheme="minorHAnsi"/>
          <w:sz w:val="24"/>
          <w:szCs w:val="24"/>
          <w:lang w:val="uk-UA"/>
        </w:rPr>
      </w:pPr>
      <w:r w:rsidRPr="004F7412">
        <w:rPr>
          <w:rFonts w:cstheme="minorHAnsi"/>
          <w:sz w:val="24"/>
          <w:szCs w:val="24"/>
          <w:lang w:val="uk-UA"/>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CC6C66" w:rsidRPr="004F7412" w:rsidRDefault="00CC6C66" w:rsidP="00CC6C66">
      <w:pPr>
        <w:tabs>
          <w:tab w:val="left" w:pos="360"/>
          <w:tab w:val="left" w:pos="900"/>
          <w:tab w:val="left" w:pos="1080"/>
        </w:tabs>
        <w:spacing w:after="120"/>
        <w:ind w:firstLine="567"/>
        <w:jc w:val="both"/>
        <w:rPr>
          <w:rFonts w:cstheme="minorHAnsi"/>
          <w:sz w:val="24"/>
          <w:szCs w:val="24"/>
          <w:lang w:val="uk-UA"/>
        </w:rPr>
      </w:pPr>
      <w:r w:rsidRPr="004F7412">
        <w:rPr>
          <w:rFonts w:cstheme="minorHAnsi"/>
          <w:sz w:val="24"/>
          <w:szCs w:val="24"/>
          <w:lang w:val="uk-UA"/>
        </w:rPr>
        <w:t>Секретар громадських слухань веде протокол громадських слухань у порядку, передбаченому цим Положенням.</w:t>
      </w:r>
    </w:p>
    <w:p w:rsidR="00CC6C66" w:rsidRPr="004F7412" w:rsidRDefault="00CC6C66" w:rsidP="00CC6C66">
      <w:pPr>
        <w:tabs>
          <w:tab w:val="left" w:pos="360"/>
          <w:tab w:val="left" w:pos="900"/>
          <w:tab w:val="left" w:pos="1080"/>
        </w:tabs>
        <w:spacing w:after="120"/>
        <w:ind w:firstLine="567"/>
        <w:jc w:val="both"/>
        <w:rPr>
          <w:rFonts w:eastAsia="Ubuntu" w:cstheme="minorHAnsi"/>
          <w:kern w:val="1"/>
          <w:sz w:val="24"/>
          <w:szCs w:val="24"/>
          <w:lang w:val="uk-UA"/>
        </w:rPr>
      </w:pPr>
      <w:r w:rsidRPr="004F7412">
        <w:rPr>
          <w:rFonts w:eastAsia="Ubuntu" w:cstheme="minorHAnsi"/>
          <w:kern w:val="1"/>
          <w:sz w:val="24"/>
          <w:szCs w:val="24"/>
          <w:lang w:val="uk-UA"/>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CC6C66" w:rsidRPr="004F7412" w:rsidRDefault="00CC6C66" w:rsidP="00CC6C66">
      <w:pPr>
        <w:tabs>
          <w:tab w:val="left" w:pos="360"/>
          <w:tab w:val="left" w:pos="900"/>
          <w:tab w:val="left" w:pos="1080"/>
        </w:tabs>
        <w:spacing w:after="120"/>
        <w:ind w:firstLine="567"/>
        <w:jc w:val="both"/>
        <w:rPr>
          <w:rFonts w:cstheme="minorHAnsi"/>
          <w:sz w:val="24"/>
          <w:szCs w:val="24"/>
          <w:lang w:val="uk-UA"/>
        </w:rPr>
      </w:pPr>
      <w:r w:rsidRPr="004F7412">
        <w:rPr>
          <w:rFonts w:cstheme="minorHAnsi"/>
          <w:sz w:val="24"/>
          <w:szCs w:val="24"/>
          <w:lang w:val="uk-UA"/>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CC6C66" w:rsidRPr="004F7412" w:rsidRDefault="00CC6C66" w:rsidP="00CC6C66">
      <w:pPr>
        <w:tabs>
          <w:tab w:val="left" w:pos="0"/>
          <w:tab w:val="left" w:pos="360"/>
          <w:tab w:val="left" w:pos="993"/>
        </w:tabs>
        <w:spacing w:after="120"/>
        <w:ind w:firstLine="567"/>
        <w:jc w:val="both"/>
        <w:rPr>
          <w:rFonts w:cstheme="minorHAnsi"/>
          <w:sz w:val="24"/>
          <w:szCs w:val="24"/>
          <w:lang w:val="uk-UA"/>
        </w:rPr>
      </w:pPr>
      <w:r w:rsidRPr="004F7412">
        <w:rPr>
          <w:rFonts w:cstheme="minorHAnsi"/>
          <w:sz w:val="24"/>
          <w:szCs w:val="24"/>
          <w:lang w:val="uk-UA"/>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CC6C66" w:rsidRPr="004F7412" w:rsidRDefault="00CC6C66" w:rsidP="00CC6C66">
      <w:pPr>
        <w:pStyle w:val="ListParagraph"/>
        <w:numPr>
          <w:ilvl w:val="0"/>
          <w:numId w:val="6"/>
        </w:numPr>
        <w:tabs>
          <w:tab w:val="left" w:pos="0"/>
          <w:tab w:val="left" w:pos="360"/>
          <w:tab w:val="left" w:pos="851"/>
        </w:tabs>
        <w:spacing w:after="120" w:line="240" w:lineRule="auto"/>
        <w:ind w:left="0" w:firstLine="567"/>
        <w:jc w:val="both"/>
        <w:rPr>
          <w:rFonts w:cstheme="minorHAnsi"/>
          <w:sz w:val="24"/>
          <w:szCs w:val="24"/>
          <w:lang w:val="uk-UA"/>
        </w:rPr>
      </w:pPr>
      <w:r w:rsidRPr="004F7412">
        <w:rPr>
          <w:rFonts w:cstheme="minorHAnsi"/>
          <w:sz w:val="24"/>
          <w:szCs w:val="24"/>
          <w:lang w:val="uk-UA"/>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CC6C66" w:rsidRPr="004F7412" w:rsidRDefault="00CC6C66" w:rsidP="00CC6C66">
      <w:pPr>
        <w:pStyle w:val="ListParagraph"/>
        <w:numPr>
          <w:ilvl w:val="0"/>
          <w:numId w:val="6"/>
        </w:numPr>
        <w:tabs>
          <w:tab w:val="left" w:pos="0"/>
          <w:tab w:val="left" w:pos="360"/>
          <w:tab w:val="left" w:pos="851"/>
        </w:tabs>
        <w:spacing w:after="120" w:line="240" w:lineRule="auto"/>
        <w:ind w:left="0" w:firstLine="567"/>
        <w:jc w:val="both"/>
        <w:rPr>
          <w:rFonts w:cstheme="minorHAnsi"/>
          <w:sz w:val="24"/>
          <w:szCs w:val="24"/>
          <w:lang w:val="uk-UA"/>
        </w:rPr>
      </w:pPr>
      <w:r w:rsidRPr="004F7412">
        <w:rPr>
          <w:rFonts w:cstheme="minorHAnsi"/>
          <w:sz w:val="24"/>
          <w:szCs w:val="24"/>
          <w:lang w:val="uk-UA"/>
        </w:rPr>
        <w:t xml:space="preserve">виступи представників організаційного комітету та експертних груп (якщо вони створені), залучених фахівців; </w:t>
      </w:r>
    </w:p>
    <w:p w:rsidR="00CC6C66" w:rsidRPr="004F7412" w:rsidRDefault="00CC6C66" w:rsidP="00CC6C66">
      <w:pPr>
        <w:pStyle w:val="ListParagraph"/>
        <w:numPr>
          <w:ilvl w:val="0"/>
          <w:numId w:val="6"/>
        </w:numPr>
        <w:tabs>
          <w:tab w:val="left" w:pos="0"/>
          <w:tab w:val="left" w:pos="360"/>
          <w:tab w:val="left" w:pos="851"/>
        </w:tabs>
        <w:spacing w:after="120" w:line="240" w:lineRule="auto"/>
        <w:ind w:left="0" w:firstLine="567"/>
        <w:jc w:val="both"/>
        <w:rPr>
          <w:rFonts w:cstheme="minorHAnsi"/>
          <w:sz w:val="24"/>
          <w:szCs w:val="24"/>
          <w:lang w:val="uk-UA"/>
        </w:rPr>
      </w:pPr>
      <w:r w:rsidRPr="004F7412">
        <w:rPr>
          <w:rFonts w:cstheme="minorHAnsi"/>
          <w:sz w:val="24"/>
          <w:szCs w:val="24"/>
          <w:lang w:val="uk-UA"/>
        </w:rPr>
        <w:t>запитання, виступи учасників громадських слухань, прийняття рішення щодо питання, винесеного на громадські слухання.</w:t>
      </w:r>
    </w:p>
    <w:p w:rsidR="00CC6C66" w:rsidRPr="004F7412" w:rsidRDefault="00CC6C66" w:rsidP="00CC6C66">
      <w:pPr>
        <w:tabs>
          <w:tab w:val="left" w:pos="360"/>
          <w:tab w:val="left" w:pos="900"/>
          <w:tab w:val="left" w:pos="1080"/>
        </w:tabs>
        <w:spacing w:after="120"/>
        <w:ind w:firstLine="567"/>
        <w:jc w:val="both"/>
        <w:rPr>
          <w:rFonts w:cstheme="minorHAnsi"/>
          <w:sz w:val="24"/>
          <w:szCs w:val="24"/>
          <w:lang w:val="uk-UA"/>
        </w:rPr>
      </w:pPr>
      <w:r w:rsidRPr="004F7412">
        <w:rPr>
          <w:rFonts w:cstheme="minorHAnsi"/>
          <w:sz w:val="24"/>
          <w:szCs w:val="24"/>
          <w:lang w:val="uk-UA"/>
        </w:rPr>
        <w:lastRenderedPageBreak/>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CC6C66" w:rsidRPr="004F7412" w:rsidRDefault="00CC6C66" w:rsidP="00CC6C66">
      <w:pPr>
        <w:tabs>
          <w:tab w:val="left" w:pos="360"/>
          <w:tab w:val="left" w:pos="900"/>
          <w:tab w:val="left" w:pos="1080"/>
        </w:tabs>
        <w:spacing w:after="120"/>
        <w:ind w:firstLine="567"/>
        <w:jc w:val="both"/>
        <w:rPr>
          <w:rFonts w:cstheme="minorHAnsi"/>
          <w:sz w:val="24"/>
          <w:szCs w:val="24"/>
          <w:lang w:val="uk-UA"/>
        </w:rPr>
      </w:pPr>
      <w:r w:rsidRPr="004F7412">
        <w:rPr>
          <w:rFonts w:cstheme="minorHAnsi"/>
          <w:sz w:val="24"/>
          <w:szCs w:val="24"/>
          <w:lang w:val="uk-UA"/>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rsidR="00CC6C66" w:rsidRPr="004F7412" w:rsidRDefault="00CC6C66" w:rsidP="00CC6C66">
      <w:pPr>
        <w:tabs>
          <w:tab w:val="left" w:pos="0"/>
        </w:tabs>
        <w:spacing w:after="120"/>
        <w:ind w:firstLine="567"/>
        <w:jc w:val="both"/>
        <w:rPr>
          <w:rFonts w:cstheme="minorHAnsi"/>
          <w:sz w:val="24"/>
          <w:szCs w:val="24"/>
          <w:lang w:val="uk-UA"/>
        </w:rPr>
      </w:pPr>
      <w:r w:rsidRPr="004F7412">
        <w:rPr>
          <w:rFonts w:cstheme="minorHAnsi"/>
          <w:sz w:val="24"/>
          <w:szCs w:val="24"/>
          <w:lang w:val="uk-UA"/>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CC6C66" w:rsidRPr="004F7412" w:rsidRDefault="00CC6C66" w:rsidP="00CC6C66">
      <w:pPr>
        <w:tabs>
          <w:tab w:val="left" w:pos="360"/>
          <w:tab w:val="left" w:pos="900"/>
          <w:tab w:val="left" w:pos="1080"/>
        </w:tabs>
        <w:spacing w:after="120"/>
        <w:ind w:firstLine="567"/>
        <w:jc w:val="both"/>
        <w:rPr>
          <w:rFonts w:cstheme="minorHAnsi"/>
          <w:sz w:val="24"/>
          <w:szCs w:val="24"/>
          <w:lang w:val="uk-UA"/>
        </w:rPr>
      </w:pPr>
      <w:r w:rsidRPr="004F7412">
        <w:rPr>
          <w:rFonts w:cstheme="minorHAnsi"/>
          <w:sz w:val="24"/>
          <w:szCs w:val="24"/>
          <w:lang w:val="uk-UA"/>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CC6C66" w:rsidRPr="004F7412" w:rsidRDefault="00CC6C66" w:rsidP="00CC6C66">
      <w:pPr>
        <w:tabs>
          <w:tab w:val="left" w:pos="360"/>
          <w:tab w:val="left" w:pos="900"/>
          <w:tab w:val="left" w:pos="1080"/>
        </w:tabs>
        <w:spacing w:after="120"/>
        <w:ind w:firstLine="567"/>
        <w:jc w:val="both"/>
        <w:rPr>
          <w:rFonts w:cstheme="minorHAnsi"/>
          <w:sz w:val="24"/>
          <w:szCs w:val="24"/>
          <w:lang w:val="uk-UA"/>
        </w:rPr>
      </w:pPr>
      <w:r w:rsidRPr="004F7412">
        <w:rPr>
          <w:rFonts w:cstheme="minorHAnsi"/>
          <w:sz w:val="24"/>
          <w:szCs w:val="24"/>
          <w:lang w:val="uk-UA"/>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CC6C66" w:rsidRPr="004F7412" w:rsidRDefault="00CC6C66" w:rsidP="00CC6C66">
      <w:pPr>
        <w:tabs>
          <w:tab w:val="left" w:pos="360"/>
          <w:tab w:val="left" w:pos="1080"/>
        </w:tabs>
        <w:spacing w:after="120"/>
        <w:ind w:firstLine="567"/>
        <w:jc w:val="both"/>
        <w:rPr>
          <w:rFonts w:cstheme="minorHAnsi"/>
          <w:sz w:val="24"/>
          <w:szCs w:val="24"/>
          <w:lang w:val="uk-UA"/>
        </w:rPr>
      </w:pPr>
      <w:r w:rsidRPr="004F7412">
        <w:rPr>
          <w:rFonts w:cstheme="minorHAnsi"/>
          <w:sz w:val="24"/>
          <w:szCs w:val="24"/>
          <w:lang w:val="uk-UA"/>
        </w:rPr>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невиконання рішення про видалення до порушників можуть бути застосовані заходи примусу відповідно до чинного законодавства. </w:t>
      </w:r>
    </w:p>
    <w:p w:rsidR="00CC6C66" w:rsidRPr="004F7412" w:rsidRDefault="00CC6C66" w:rsidP="00CC6C66">
      <w:pPr>
        <w:tabs>
          <w:tab w:val="left" w:pos="360"/>
          <w:tab w:val="left" w:pos="900"/>
          <w:tab w:val="left" w:pos="1080"/>
        </w:tabs>
        <w:spacing w:after="120"/>
        <w:ind w:firstLine="567"/>
        <w:jc w:val="both"/>
        <w:rPr>
          <w:rFonts w:cstheme="minorHAnsi"/>
          <w:sz w:val="24"/>
          <w:szCs w:val="24"/>
          <w:lang w:val="uk-UA"/>
        </w:rPr>
      </w:pPr>
      <w:r w:rsidRPr="004F7412">
        <w:rPr>
          <w:rFonts w:cstheme="minorHAnsi"/>
          <w:sz w:val="24"/>
          <w:szCs w:val="24"/>
          <w:lang w:val="uk-UA"/>
        </w:rPr>
        <w:t xml:space="preserve">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 </w:t>
      </w:r>
    </w:p>
    <w:p w:rsidR="00CC6C66" w:rsidRPr="004F7412" w:rsidRDefault="00CC6C66" w:rsidP="00CC6C66">
      <w:pPr>
        <w:pStyle w:val="ListParagraph"/>
        <w:numPr>
          <w:ilvl w:val="0"/>
          <w:numId w:val="7"/>
        </w:numPr>
        <w:tabs>
          <w:tab w:val="left" w:pos="594"/>
          <w:tab w:val="left" w:pos="993"/>
        </w:tabs>
        <w:spacing w:after="120" w:line="240" w:lineRule="auto"/>
        <w:ind w:left="0" w:firstLine="567"/>
        <w:jc w:val="both"/>
        <w:rPr>
          <w:rFonts w:cstheme="minorHAnsi"/>
          <w:sz w:val="24"/>
          <w:szCs w:val="24"/>
          <w:lang w:val="uk-UA"/>
        </w:rPr>
      </w:pPr>
      <w:r w:rsidRPr="004F7412">
        <w:rPr>
          <w:rFonts w:cstheme="minorHAnsi"/>
          <w:sz w:val="24"/>
          <w:szCs w:val="24"/>
          <w:lang w:val="uk-UA"/>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rsidR="00CC6C66" w:rsidRPr="004F7412" w:rsidRDefault="00CC6C66" w:rsidP="00CC6C66">
      <w:pPr>
        <w:pStyle w:val="ListParagraph"/>
        <w:tabs>
          <w:tab w:val="left" w:pos="594"/>
          <w:tab w:val="left" w:pos="993"/>
        </w:tabs>
        <w:spacing w:after="120" w:line="240" w:lineRule="auto"/>
        <w:ind w:left="567"/>
        <w:jc w:val="both"/>
        <w:rPr>
          <w:rFonts w:cstheme="minorHAnsi"/>
          <w:sz w:val="24"/>
          <w:szCs w:val="24"/>
          <w:lang w:val="uk-UA"/>
        </w:rPr>
      </w:pP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lastRenderedPageBreak/>
        <w:t xml:space="preserve">21. 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У протоколі вказуються:</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1) дата, час і місце проведення громадських слухань;</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2) територія, на якій проводяться громадські слухання;</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 xml:space="preserve">3) кількість учасників громадських слухань з правом голосу; </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4) кількість учасників громадських слухань з правом дорадчого голосу;</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 xml:space="preserve">5) питання, які розглядалися на громадських слуханнях; </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7) інша інформація, передбачена цим Положенням або актами законодавства.</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Один примірник протоколу громадських слухань надсилається відповідним органам чи посадовим особам місцевого самоврядування не пізніше ___ робочих днів з дня проведення громадських слухань, другий примірник зберігається у ініціаторів громадських слухань.</w:t>
      </w:r>
    </w:p>
    <w:p w:rsidR="00CC6C66" w:rsidRPr="004F7412" w:rsidRDefault="00CC6C66" w:rsidP="00CC6C66">
      <w:pPr>
        <w:tabs>
          <w:tab w:val="left" w:pos="900"/>
          <w:tab w:val="left" w:pos="1080"/>
        </w:tabs>
        <w:spacing w:after="120"/>
        <w:ind w:firstLine="567"/>
        <w:jc w:val="both"/>
        <w:rPr>
          <w:rFonts w:cstheme="minorHAnsi"/>
          <w:sz w:val="24"/>
          <w:szCs w:val="24"/>
          <w:lang w:val="uk-UA"/>
        </w:rPr>
      </w:pPr>
      <w:r w:rsidRPr="004F7412">
        <w:rPr>
          <w:rFonts w:cstheme="minorHAnsi"/>
          <w:sz w:val="24"/>
          <w:szCs w:val="24"/>
          <w:lang w:val="uk-UA"/>
        </w:rPr>
        <w:t xml:space="preserve">Копія протоколу не пізніше ___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 </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CC6C66" w:rsidRPr="004F7412" w:rsidRDefault="00CC6C66" w:rsidP="00CC6C66">
      <w:pPr>
        <w:tabs>
          <w:tab w:val="left" w:pos="993"/>
        </w:tabs>
        <w:spacing w:after="120"/>
        <w:ind w:firstLine="540"/>
        <w:jc w:val="both"/>
        <w:rPr>
          <w:rFonts w:cstheme="minorHAnsi"/>
          <w:sz w:val="24"/>
          <w:szCs w:val="24"/>
          <w:shd w:val="clear" w:color="auto" w:fill="FFFFFF"/>
          <w:lang w:val="uk-UA"/>
        </w:rPr>
      </w:pPr>
      <w:r w:rsidRPr="004F7412">
        <w:rPr>
          <w:rFonts w:cstheme="minorHAnsi"/>
          <w:sz w:val="24"/>
          <w:szCs w:val="24"/>
          <w:shd w:val="clear" w:color="auto" w:fill="FFFFFF"/>
          <w:lang w:val="uk-UA"/>
        </w:rPr>
        <w:t>22. Органи та/або посадові особи місцевого самоврядування зобов’язані розглянути рішення (пропозиції) громадських слухань протягом ___ днів з дня їх отримання.</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lastRenderedPageBreak/>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rsidR="00CC6C66" w:rsidRPr="004F7412" w:rsidRDefault="00CC6C66" w:rsidP="00CC6C66">
      <w:pPr>
        <w:spacing w:after="120"/>
        <w:ind w:firstLine="567"/>
        <w:jc w:val="both"/>
        <w:rPr>
          <w:rFonts w:cstheme="minorHAnsi"/>
          <w:sz w:val="24"/>
          <w:szCs w:val="24"/>
          <w:lang w:val="uk-UA"/>
        </w:rPr>
      </w:pPr>
      <w:r w:rsidRPr="004F7412">
        <w:rPr>
          <w:rFonts w:cstheme="minorHAnsi"/>
          <w:sz w:val="24"/>
          <w:szCs w:val="24"/>
          <w:lang w:val="uk-UA"/>
        </w:rPr>
        <w:t>3) відхилити пропозицію, викладену в рішенні громадських слухань, – у цьому разі зазначаються підстави для прийняття такого рішення.</w:t>
      </w:r>
    </w:p>
    <w:p w:rsidR="00CC6C66" w:rsidRPr="004F7412" w:rsidRDefault="00CC6C66" w:rsidP="00CC6C66">
      <w:pPr>
        <w:tabs>
          <w:tab w:val="left" w:pos="1134"/>
        </w:tabs>
        <w:spacing w:after="120"/>
        <w:ind w:firstLine="567"/>
        <w:jc w:val="both"/>
        <w:rPr>
          <w:rFonts w:cstheme="minorHAnsi"/>
          <w:sz w:val="24"/>
          <w:szCs w:val="24"/>
          <w:lang w:val="uk-UA"/>
        </w:rPr>
      </w:pPr>
      <w:bookmarkStart w:id="3" w:name="_Hlk521597864"/>
      <w:r w:rsidRPr="004F7412">
        <w:rPr>
          <w:rFonts w:cstheme="minorHAnsi"/>
          <w:sz w:val="24"/>
          <w:szCs w:val="24"/>
          <w:lang w:val="uk-UA"/>
        </w:rPr>
        <w:t xml:space="preserve">23.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bookmarkEnd w:id="3"/>
    </w:p>
    <w:p w:rsidR="00CC6C66" w:rsidRPr="004F7412" w:rsidRDefault="00CC6C66" w:rsidP="00CC6C66">
      <w:pPr>
        <w:tabs>
          <w:tab w:val="left" w:pos="1134"/>
        </w:tabs>
        <w:spacing w:after="120"/>
        <w:ind w:firstLine="567"/>
        <w:jc w:val="both"/>
        <w:rPr>
          <w:rFonts w:cstheme="minorHAnsi"/>
          <w:sz w:val="24"/>
          <w:szCs w:val="24"/>
          <w:lang w:val="uk-UA"/>
        </w:rPr>
      </w:pPr>
      <w:r w:rsidRPr="004F7412">
        <w:rPr>
          <w:rFonts w:cstheme="minorHAnsi"/>
          <w:sz w:val="24"/>
          <w:szCs w:val="24"/>
          <w:lang w:val="uk-UA"/>
        </w:rPr>
        <w:t>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w:t>
      </w:r>
      <w:bookmarkStart w:id="4" w:name="_Hlk521666516"/>
      <w:r w:rsidR="004F7412">
        <w:rPr>
          <w:rFonts w:cstheme="minorHAnsi"/>
          <w:sz w:val="24"/>
          <w:szCs w:val="24"/>
          <w:lang w:val="uk-UA"/>
        </w:rPr>
        <w:t xml:space="preserve"> </w:t>
      </w:r>
      <w:r w:rsidRPr="004F7412">
        <w:rPr>
          <w:rFonts w:cstheme="minorHAnsi"/>
          <w:sz w:val="24"/>
          <w:szCs w:val="24"/>
          <w:lang w:val="uk-UA"/>
        </w:rPr>
        <w:t xml:space="preserve">Ради. </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25.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bookmarkEnd w:id="4"/>
    </w:p>
    <w:p w:rsidR="00CC6C66" w:rsidRPr="004F7412" w:rsidRDefault="00CC6C66" w:rsidP="00CC6C66">
      <w:pPr>
        <w:pStyle w:val="ListParagraph"/>
        <w:tabs>
          <w:tab w:val="left" w:pos="993"/>
        </w:tabs>
        <w:spacing w:after="120" w:line="240" w:lineRule="auto"/>
        <w:ind w:left="0" w:firstLine="567"/>
        <w:jc w:val="both"/>
        <w:rPr>
          <w:rFonts w:cstheme="minorHAnsi"/>
          <w:sz w:val="24"/>
          <w:szCs w:val="24"/>
          <w:lang w:val="uk-UA"/>
        </w:rPr>
      </w:pPr>
      <w:r w:rsidRPr="004F7412">
        <w:rPr>
          <w:rFonts w:cstheme="minorHAnsi"/>
          <w:sz w:val="24"/>
          <w:szCs w:val="24"/>
          <w:lang w:val="uk-UA"/>
        </w:rPr>
        <w:t xml:space="preserve">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rsidR="00CC6C66" w:rsidRPr="004F7412" w:rsidRDefault="00CC6C66" w:rsidP="00CC6C66">
      <w:pPr>
        <w:tabs>
          <w:tab w:val="left" w:pos="993"/>
        </w:tabs>
        <w:spacing w:after="120"/>
        <w:ind w:firstLine="567"/>
        <w:jc w:val="both"/>
        <w:rPr>
          <w:rFonts w:cstheme="minorHAnsi"/>
          <w:sz w:val="24"/>
          <w:szCs w:val="24"/>
          <w:lang w:val="uk-UA"/>
        </w:rPr>
      </w:pPr>
      <w:r w:rsidRPr="004F7412">
        <w:rPr>
          <w:rFonts w:cstheme="minorHAnsi"/>
          <w:sz w:val="24"/>
          <w:szCs w:val="24"/>
          <w:lang w:val="uk-UA"/>
        </w:rPr>
        <w:t>26. 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4F7412" w:rsidRDefault="004F7412">
      <w:pPr>
        <w:spacing w:after="160" w:line="259" w:lineRule="auto"/>
        <w:rPr>
          <w:rFonts w:cstheme="minorHAnsi"/>
          <w:sz w:val="24"/>
          <w:szCs w:val="24"/>
          <w:lang w:val="uk-UA"/>
        </w:rPr>
      </w:pPr>
      <w:r>
        <w:rPr>
          <w:rFonts w:cstheme="minorHAnsi"/>
          <w:sz w:val="24"/>
          <w:szCs w:val="24"/>
          <w:lang w:val="uk-UA"/>
        </w:rPr>
        <w:br w:type="page"/>
      </w:r>
    </w:p>
    <w:p w:rsidR="00CC6C66" w:rsidRPr="004F7412" w:rsidRDefault="00CC6C66" w:rsidP="00CC6C66">
      <w:pPr>
        <w:tabs>
          <w:tab w:val="left" w:pos="900"/>
          <w:tab w:val="left" w:pos="1080"/>
        </w:tabs>
        <w:ind w:firstLine="3155"/>
        <w:jc w:val="both"/>
        <w:rPr>
          <w:rFonts w:cstheme="minorHAnsi"/>
          <w:b/>
          <w:bCs/>
          <w:sz w:val="24"/>
          <w:szCs w:val="24"/>
          <w:lang w:val="uk-UA"/>
        </w:rPr>
      </w:pPr>
      <w:r w:rsidRPr="004F7412">
        <w:rPr>
          <w:rFonts w:cstheme="minorHAnsi"/>
          <w:b/>
          <w:bCs/>
          <w:sz w:val="24"/>
          <w:szCs w:val="24"/>
          <w:lang w:val="uk-UA"/>
        </w:rPr>
        <w:lastRenderedPageBreak/>
        <w:t>_______ міському (сільському, селищному) голові</w:t>
      </w:r>
    </w:p>
    <w:p w:rsidR="00CC6C66" w:rsidRPr="004F7412" w:rsidRDefault="00CC6C66" w:rsidP="00CC6C66">
      <w:pPr>
        <w:ind w:firstLine="3155"/>
        <w:jc w:val="both"/>
        <w:rPr>
          <w:rFonts w:cstheme="minorHAnsi"/>
          <w:b/>
          <w:bCs/>
          <w:sz w:val="24"/>
          <w:szCs w:val="24"/>
          <w:lang w:val="uk-UA"/>
        </w:rPr>
      </w:pPr>
      <w:r w:rsidRPr="004F7412">
        <w:rPr>
          <w:rFonts w:cstheme="minorHAnsi"/>
          <w:b/>
          <w:bCs/>
          <w:sz w:val="24"/>
          <w:szCs w:val="24"/>
          <w:lang w:val="uk-UA"/>
        </w:rPr>
        <w:t>____________________________________________________</w:t>
      </w:r>
    </w:p>
    <w:p w:rsidR="00CC6C66" w:rsidRPr="004F7412" w:rsidRDefault="00CC6C66" w:rsidP="00CC6C66">
      <w:pPr>
        <w:ind w:firstLine="3155"/>
        <w:jc w:val="both"/>
        <w:rPr>
          <w:rFonts w:cstheme="minorHAnsi"/>
          <w:b/>
          <w:bCs/>
          <w:sz w:val="24"/>
          <w:szCs w:val="24"/>
          <w:lang w:val="uk-UA"/>
        </w:rPr>
      </w:pPr>
      <w:r w:rsidRPr="004F7412">
        <w:rPr>
          <w:rFonts w:cstheme="minorHAnsi"/>
          <w:b/>
          <w:bCs/>
          <w:sz w:val="24"/>
          <w:szCs w:val="24"/>
          <w:lang w:val="uk-UA"/>
        </w:rPr>
        <w:t>Уповноважений ініціативної групи</w:t>
      </w:r>
    </w:p>
    <w:p w:rsidR="00CC6C66" w:rsidRPr="004F7412" w:rsidRDefault="00CC6C66" w:rsidP="00CC6C66">
      <w:pPr>
        <w:ind w:firstLine="3155"/>
        <w:jc w:val="both"/>
        <w:rPr>
          <w:rFonts w:cstheme="minorHAnsi"/>
          <w:i/>
          <w:iCs/>
          <w:sz w:val="24"/>
          <w:szCs w:val="24"/>
          <w:lang w:val="uk-UA"/>
        </w:rPr>
      </w:pPr>
      <w:r w:rsidRPr="004F7412">
        <w:rPr>
          <w:rFonts w:cstheme="minorHAnsi"/>
          <w:b/>
          <w:bCs/>
          <w:sz w:val="24"/>
          <w:szCs w:val="24"/>
          <w:lang w:val="uk-UA"/>
        </w:rPr>
        <w:t>____________________________________________________</w:t>
      </w:r>
    </w:p>
    <w:p w:rsidR="00CC6C66" w:rsidRPr="004F7412" w:rsidRDefault="00CC6C66" w:rsidP="00CC6C66">
      <w:pPr>
        <w:ind w:firstLine="3155"/>
        <w:jc w:val="center"/>
        <w:rPr>
          <w:rFonts w:cstheme="minorHAnsi"/>
          <w:b/>
          <w:bCs/>
          <w:sz w:val="24"/>
          <w:szCs w:val="24"/>
          <w:lang w:val="uk-UA"/>
        </w:rPr>
      </w:pPr>
      <w:r w:rsidRPr="004F7412">
        <w:rPr>
          <w:rFonts w:cstheme="minorHAnsi"/>
          <w:i/>
          <w:iCs/>
          <w:sz w:val="24"/>
          <w:szCs w:val="24"/>
          <w:lang w:val="uk-UA"/>
        </w:rPr>
        <w:t>прізвище, ім’я, по батькові</w:t>
      </w:r>
    </w:p>
    <w:p w:rsidR="00CC6C66" w:rsidRPr="004F7412" w:rsidRDefault="00CC6C66" w:rsidP="00CC6C66">
      <w:pPr>
        <w:ind w:firstLine="3155"/>
        <w:jc w:val="both"/>
        <w:rPr>
          <w:rFonts w:cstheme="minorHAnsi"/>
          <w:b/>
          <w:bCs/>
          <w:sz w:val="24"/>
          <w:szCs w:val="24"/>
          <w:lang w:val="uk-UA"/>
        </w:rPr>
      </w:pPr>
      <w:r w:rsidRPr="004F7412">
        <w:rPr>
          <w:rFonts w:cstheme="minorHAnsi"/>
          <w:b/>
          <w:bCs/>
          <w:sz w:val="24"/>
          <w:szCs w:val="24"/>
          <w:lang w:val="uk-UA"/>
        </w:rPr>
        <w:t xml:space="preserve">Проживає за адресою: </w:t>
      </w:r>
    </w:p>
    <w:p w:rsidR="00CC6C66" w:rsidRPr="004F7412" w:rsidRDefault="00CC6C66" w:rsidP="00CC6C66">
      <w:pPr>
        <w:ind w:firstLine="3155"/>
        <w:jc w:val="both"/>
        <w:rPr>
          <w:rFonts w:cstheme="minorHAnsi"/>
          <w:i/>
          <w:iCs/>
          <w:sz w:val="24"/>
          <w:szCs w:val="24"/>
          <w:lang w:val="uk-UA"/>
        </w:rPr>
      </w:pPr>
      <w:r w:rsidRPr="004F7412">
        <w:rPr>
          <w:rFonts w:cstheme="minorHAnsi"/>
          <w:b/>
          <w:bCs/>
          <w:sz w:val="24"/>
          <w:szCs w:val="24"/>
          <w:lang w:val="uk-UA"/>
        </w:rPr>
        <w:t>____________________________________________________</w:t>
      </w:r>
    </w:p>
    <w:p w:rsidR="00CC6C66" w:rsidRPr="004F7412" w:rsidRDefault="00CC6C66" w:rsidP="00CC6C66">
      <w:pPr>
        <w:ind w:firstLine="3155"/>
        <w:jc w:val="center"/>
        <w:rPr>
          <w:rFonts w:cstheme="minorHAnsi"/>
          <w:i/>
          <w:iCs/>
          <w:sz w:val="24"/>
          <w:szCs w:val="24"/>
          <w:lang w:val="uk-UA"/>
        </w:rPr>
      </w:pPr>
      <w:r w:rsidRPr="004F7412">
        <w:rPr>
          <w:rFonts w:cstheme="minorHAnsi"/>
          <w:i/>
          <w:iCs/>
          <w:sz w:val="24"/>
          <w:szCs w:val="24"/>
          <w:lang w:val="uk-UA"/>
        </w:rPr>
        <w:t>адреса реєстрації із зазначенням номера контактного телефону</w:t>
      </w:r>
    </w:p>
    <w:p w:rsidR="00CC6C66" w:rsidRPr="004F7412" w:rsidRDefault="00CC6C66" w:rsidP="00CC6C66">
      <w:pPr>
        <w:ind w:firstLine="3155"/>
        <w:jc w:val="center"/>
        <w:rPr>
          <w:rFonts w:cstheme="minorHAnsi"/>
          <w:i/>
          <w:iCs/>
          <w:sz w:val="24"/>
          <w:szCs w:val="24"/>
          <w:lang w:val="uk-UA"/>
        </w:rPr>
      </w:pPr>
      <w:r w:rsidRPr="004F7412">
        <w:rPr>
          <w:rFonts w:cstheme="minorHAnsi"/>
          <w:i/>
          <w:iCs/>
          <w:sz w:val="24"/>
          <w:szCs w:val="24"/>
          <w:lang w:val="uk-UA"/>
        </w:rPr>
        <w:t>(електронної пошти — за наявності)</w:t>
      </w:r>
    </w:p>
    <w:p w:rsidR="00CC6C66" w:rsidRPr="004F7412" w:rsidRDefault="00CC6C66" w:rsidP="00CC6C66">
      <w:pPr>
        <w:ind w:firstLine="3155"/>
        <w:jc w:val="right"/>
        <w:rPr>
          <w:rFonts w:cstheme="minorHAnsi"/>
          <w:i/>
          <w:iCs/>
          <w:sz w:val="24"/>
          <w:szCs w:val="24"/>
          <w:lang w:val="uk-UA"/>
        </w:rPr>
      </w:pPr>
    </w:p>
    <w:p w:rsidR="00CC6C66" w:rsidRPr="004F7412" w:rsidRDefault="00CC6C66" w:rsidP="00CC6C66">
      <w:pPr>
        <w:jc w:val="center"/>
        <w:rPr>
          <w:rFonts w:cstheme="minorHAnsi"/>
          <w:b/>
          <w:bCs/>
          <w:sz w:val="24"/>
          <w:szCs w:val="24"/>
          <w:lang w:val="uk-UA"/>
        </w:rPr>
      </w:pPr>
      <w:r w:rsidRPr="004F7412">
        <w:rPr>
          <w:rFonts w:cstheme="minorHAnsi"/>
          <w:b/>
          <w:bCs/>
          <w:sz w:val="24"/>
          <w:szCs w:val="24"/>
          <w:lang w:val="uk-UA"/>
        </w:rPr>
        <w:t>ЗВЕРНЕННЯ</w:t>
      </w:r>
    </w:p>
    <w:p w:rsidR="00CC6C66" w:rsidRPr="004F7412" w:rsidRDefault="00CC6C66" w:rsidP="00CC6C66">
      <w:pPr>
        <w:jc w:val="center"/>
        <w:rPr>
          <w:rFonts w:cstheme="minorHAnsi"/>
          <w:sz w:val="24"/>
          <w:szCs w:val="24"/>
          <w:lang w:val="uk-UA"/>
        </w:rPr>
      </w:pPr>
      <w:r w:rsidRPr="004F7412">
        <w:rPr>
          <w:rFonts w:cstheme="minorHAnsi"/>
          <w:b/>
          <w:bCs/>
          <w:sz w:val="24"/>
          <w:szCs w:val="24"/>
          <w:lang w:val="uk-UA"/>
        </w:rPr>
        <w:t>З ІНІЦІАТИВОЮ ЩОДО ПРОВЕДЕННЯ ГРОМАДСЬКИХ СЛУХАНЬ</w:t>
      </w:r>
    </w:p>
    <w:p w:rsidR="00CC6C66" w:rsidRPr="004F7412" w:rsidRDefault="00CC6C66" w:rsidP="00CC6C66">
      <w:pPr>
        <w:pStyle w:val="BodyText"/>
        <w:ind w:firstLine="261"/>
        <w:jc w:val="both"/>
        <w:rPr>
          <w:rFonts w:asciiTheme="minorHAnsi" w:hAnsiTheme="minorHAnsi" w:cstheme="minorHAnsi"/>
          <w:lang w:val="uk-UA"/>
        </w:rPr>
      </w:pPr>
      <w:r w:rsidRPr="004F7412">
        <w:rPr>
          <w:rFonts w:asciiTheme="minorHAnsi" w:hAnsiTheme="minorHAnsi" w:cstheme="minorHAnsi"/>
          <w:lang w:val="uk-UA"/>
        </w:rPr>
        <w:t>Відповідно до статті 13 Закону України «Про місцеве самоврядування в Україні», Положення «Про громадські слухання у ______», , просимо:</w:t>
      </w:r>
    </w:p>
    <w:p w:rsidR="00CC6C66" w:rsidRPr="004F7412" w:rsidRDefault="00CC6C66" w:rsidP="00CC6C66">
      <w:pPr>
        <w:pStyle w:val="BodyText"/>
        <w:widowControl/>
        <w:numPr>
          <w:ilvl w:val="0"/>
          <w:numId w:val="8"/>
        </w:numPr>
        <w:suppressAutoHyphens/>
        <w:autoSpaceDE/>
        <w:autoSpaceDN/>
        <w:spacing w:after="120"/>
        <w:jc w:val="both"/>
        <w:rPr>
          <w:rFonts w:asciiTheme="minorHAnsi" w:hAnsiTheme="minorHAnsi" w:cstheme="minorHAnsi"/>
          <w:lang w:val="uk-UA"/>
        </w:rPr>
      </w:pPr>
      <w:r w:rsidRPr="004F7412">
        <w:rPr>
          <w:rFonts w:asciiTheme="minorHAnsi" w:hAnsiTheme="minorHAnsi" w:cstheme="minorHAnsi"/>
          <w:lang w:val="uk-UA"/>
        </w:rPr>
        <w:t>Зареєструвати ініціативу щодо проведення громадських слухань у місті</w:t>
      </w:r>
      <w:r w:rsidRPr="004F7412">
        <w:rPr>
          <w:rFonts w:asciiTheme="minorHAnsi" w:hAnsiTheme="minorHAnsi" w:cstheme="minorHAnsi"/>
          <w:i/>
          <w:iCs/>
          <w:lang w:val="uk-UA"/>
        </w:rPr>
        <w:t xml:space="preserve"> (селі, селищі) районі міста, села, мікрорайоні, кварталі, вулиці, будинку(-ках))</w:t>
      </w:r>
      <w:r w:rsidRPr="004F7412">
        <w:rPr>
          <w:rFonts w:asciiTheme="minorHAnsi" w:hAnsiTheme="minorHAnsi" w:cstheme="minorHAnsi"/>
          <w:lang w:val="uk-UA"/>
        </w:rPr>
        <w:t xml:space="preserve"> з такого предмета:________________________________________________________</w:t>
      </w:r>
    </w:p>
    <w:p w:rsidR="00CC6C66" w:rsidRPr="004F7412" w:rsidRDefault="00CC6C66" w:rsidP="00CC6C66">
      <w:pPr>
        <w:pStyle w:val="BodyText"/>
        <w:jc w:val="both"/>
        <w:rPr>
          <w:rFonts w:asciiTheme="minorHAnsi" w:hAnsiTheme="minorHAnsi" w:cstheme="minorHAnsi"/>
          <w:i/>
          <w:iCs/>
          <w:lang w:val="uk-UA"/>
        </w:rPr>
      </w:pPr>
      <w:r w:rsidRPr="004F7412">
        <w:rPr>
          <w:rFonts w:asciiTheme="minorHAnsi" w:hAnsiTheme="minorHAnsi" w:cstheme="minorHAnsi"/>
          <w:lang w:val="uk-UA"/>
        </w:rPr>
        <w:t>_______________________________________________________________________</w:t>
      </w:r>
    </w:p>
    <w:p w:rsidR="00CC6C66" w:rsidRPr="004F7412" w:rsidRDefault="00CC6C66" w:rsidP="00CC6C66">
      <w:pPr>
        <w:pStyle w:val="NormalWeb"/>
        <w:tabs>
          <w:tab w:val="left" w:pos="916"/>
          <w:tab w:val="left" w:pos="1080"/>
        </w:tabs>
        <w:jc w:val="center"/>
        <w:rPr>
          <w:rFonts w:asciiTheme="minorHAnsi" w:hAnsiTheme="minorHAnsi" w:cstheme="minorHAnsi"/>
          <w:lang w:val="uk-UA"/>
        </w:rPr>
      </w:pPr>
      <w:r w:rsidRPr="004F7412">
        <w:rPr>
          <w:rFonts w:asciiTheme="minorHAnsi" w:hAnsiTheme="minorHAnsi" w:cstheme="minorHAnsi"/>
          <w:i/>
          <w:iCs/>
          <w:lang w:val="uk-UA"/>
        </w:rPr>
        <w:t xml:space="preserve">проблема, питання, </w:t>
      </w:r>
      <w:r w:rsidR="004F7412">
        <w:rPr>
          <w:rFonts w:asciiTheme="minorHAnsi" w:hAnsiTheme="minorHAnsi" w:cstheme="minorHAnsi"/>
          <w:i/>
          <w:iCs/>
          <w:lang w:val="uk-UA"/>
        </w:rPr>
        <w:t>проєкт</w:t>
      </w:r>
      <w:r w:rsidRPr="004F7412">
        <w:rPr>
          <w:rFonts w:asciiTheme="minorHAnsi" w:hAnsiTheme="minorHAnsi" w:cstheme="minorHAnsi"/>
          <w:i/>
          <w:iCs/>
          <w:lang w:val="uk-UA"/>
        </w:rPr>
        <w:t xml:space="preserve"> рішення та інше, що пропонується до розгляду;</w:t>
      </w:r>
    </w:p>
    <w:p w:rsidR="00CC6C66" w:rsidRPr="004F7412" w:rsidRDefault="00CC6C66" w:rsidP="00CC6C66">
      <w:pPr>
        <w:pStyle w:val="NormalWeb"/>
        <w:numPr>
          <w:ilvl w:val="0"/>
          <w:numId w:val="8"/>
        </w:numPr>
        <w:tabs>
          <w:tab w:val="left" w:pos="916"/>
          <w:tab w:val="left" w:pos="1080"/>
        </w:tabs>
        <w:suppressAutoHyphens/>
        <w:spacing w:before="0" w:beforeAutospacing="0" w:after="0" w:afterAutospacing="0"/>
        <w:jc w:val="both"/>
        <w:rPr>
          <w:rFonts w:asciiTheme="minorHAnsi" w:hAnsiTheme="minorHAnsi" w:cstheme="minorHAnsi"/>
          <w:i/>
          <w:iCs/>
          <w:lang w:val="uk-UA"/>
        </w:rPr>
      </w:pPr>
      <w:r w:rsidRPr="004F7412">
        <w:rPr>
          <w:rFonts w:asciiTheme="minorHAnsi" w:hAnsiTheme="minorHAnsi" w:cstheme="minorHAnsi"/>
          <w:lang w:val="uk-UA"/>
        </w:rPr>
        <w:t>Запросити на громадські слухання: ________________________________________</w:t>
      </w:r>
    </w:p>
    <w:p w:rsidR="00CC6C66" w:rsidRPr="004F7412" w:rsidRDefault="00CC6C66" w:rsidP="00CC6C66">
      <w:pPr>
        <w:pStyle w:val="NormalWeb"/>
        <w:tabs>
          <w:tab w:val="left" w:pos="916"/>
          <w:tab w:val="left" w:pos="1080"/>
        </w:tabs>
        <w:jc w:val="right"/>
        <w:rPr>
          <w:rFonts w:asciiTheme="minorHAnsi" w:hAnsiTheme="minorHAnsi" w:cstheme="minorHAnsi"/>
          <w:lang w:val="uk-UA"/>
        </w:rPr>
      </w:pPr>
      <w:r w:rsidRPr="004F7412">
        <w:rPr>
          <w:rFonts w:asciiTheme="minorHAnsi" w:hAnsiTheme="minorHAnsi" w:cstheme="minorHAnsi"/>
          <w:i/>
          <w:iCs/>
          <w:lang w:val="uk-UA"/>
        </w:rPr>
        <w:t>прізвища та/або назви посад посадових осіб (якщо вони відомі)</w:t>
      </w:r>
    </w:p>
    <w:p w:rsidR="00CC6C66" w:rsidRPr="004F7412" w:rsidRDefault="00CC6C66" w:rsidP="00CC6C66">
      <w:pPr>
        <w:pStyle w:val="NormalWeb"/>
        <w:numPr>
          <w:ilvl w:val="0"/>
          <w:numId w:val="8"/>
        </w:numPr>
        <w:tabs>
          <w:tab w:val="left" w:pos="916"/>
          <w:tab w:val="left" w:pos="1080"/>
        </w:tabs>
        <w:suppressAutoHyphens/>
        <w:spacing w:before="0" w:beforeAutospacing="0" w:after="0" w:afterAutospacing="0"/>
        <w:jc w:val="both"/>
        <w:rPr>
          <w:rFonts w:asciiTheme="minorHAnsi" w:hAnsiTheme="minorHAnsi" w:cstheme="minorHAnsi"/>
          <w:i/>
          <w:iCs/>
          <w:lang w:val="uk-UA"/>
        </w:rPr>
      </w:pPr>
      <w:r w:rsidRPr="004F7412">
        <w:rPr>
          <w:rFonts w:asciiTheme="minorHAnsi" w:hAnsiTheme="minorHAnsi" w:cstheme="minorHAnsi"/>
          <w:lang w:val="uk-UA"/>
        </w:rPr>
        <w:t>Призначити слухання на ________________________________________________</w:t>
      </w:r>
    </w:p>
    <w:p w:rsidR="00CC6C66" w:rsidRPr="004F7412" w:rsidRDefault="00CC6C66" w:rsidP="00CC6C66">
      <w:pPr>
        <w:pStyle w:val="NormalWeb"/>
        <w:tabs>
          <w:tab w:val="left" w:pos="916"/>
          <w:tab w:val="left" w:pos="1080"/>
        </w:tabs>
        <w:jc w:val="right"/>
        <w:rPr>
          <w:rFonts w:asciiTheme="minorHAnsi" w:hAnsiTheme="minorHAnsi" w:cstheme="minorHAnsi"/>
          <w:lang w:val="uk-UA"/>
        </w:rPr>
      </w:pPr>
      <w:r w:rsidRPr="004F7412">
        <w:rPr>
          <w:rFonts w:asciiTheme="minorHAnsi" w:hAnsiTheme="minorHAnsi" w:cstheme="minorHAnsi"/>
          <w:i/>
          <w:iCs/>
          <w:lang w:val="uk-UA"/>
        </w:rPr>
        <w:t>дата, час та місце запланованих громадських слухань</w:t>
      </w:r>
      <w:r w:rsidRPr="004F7412">
        <w:rPr>
          <w:rFonts w:asciiTheme="minorHAnsi" w:hAnsiTheme="minorHAnsi" w:cstheme="minorHAnsi"/>
          <w:lang w:val="uk-UA"/>
        </w:rPr>
        <w:t>;</w:t>
      </w:r>
    </w:p>
    <w:p w:rsidR="00CC6C66" w:rsidRPr="004F7412" w:rsidRDefault="00CC6C66" w:rsidP="00CC6C66">
      <w:pPr>
        <w:pStyle w:val="NormalWeb"/>
        <w:numPr>
          <w:ilvl w:val="0"/>
          <w:numId w:val="8"/>
        </w:numPr>
        <w:tabs>
          <w:tab w:val="left" w:pos="916"/>
          <w:tab w:val="left" w:pos="1080"/>
        </w:tabs>
        <w:suppressAutoHyphens/>
        <w:spacing w:before="0" w:beforeAutospacing="0" w:after="0" w:afterAutospacing="0"/>
        <w:jc w:val="both"/>
        <w:rPr>
          <w:rFonts w:asciiTheme="minorHAnsi" w:hAnsiTheme="minorHAnsi" w:cstheme="minorHAnsi"/>
          <w:i/>
          <w:iCs/>
          <w:lang w:val="uk-UA"/>
        </w:rPr>
      </w:pPr>
      <w:r w:rsidRPr="004F7412">
        <w:rPr>
          <w:rFonts w:asciiTheme="minorHAnsi" w:hAnsiTheme="minorHAnsi" w:cstheme="minorHAnsi"/>
          <w:lang w:val="uk-UA"/>
        </w:rPr>
        <w:lastRenderedPageBreak/>
        <w:t xml:space="preserve">Контактувати з особою, уповноваженою представляти ініціаторів </w:t>
      </w:r>
    </w:p>
    <w:p w:rsidR="00CC6C66" w:rsidRPr="004F7412" w:rsidRDefault="00CC6C66" w:rsidP="00CC6C66">
      <w:pPr>
        <w:pStyle w:val="NormalWeb"/>
        <w:tabs>
          <w:tab w:val="left" w:pos="916"/>
          <w:tab w:val="left" w:pos="1080"/>
        </w:tabs>
        <w:ind w:left="720"/>
        <w:jc w:val="both"/>
        <w:rPr>
          <w:rFonts w:asciiTheme="minorHAnsi" w:hAnsiTheme="minorHAnsi" w:cstheme="minorHAnsi"/>
          <w:i/>
          <w:iCs/>
          <w:lang w:val="uk-UA"/>
        </w:rPr>
      </w:pPr>
      <w:r w:rsidRPr="004F7412">
        <w:rPr>
          <w:rFonts w:asciiTheme="minorHAnsi" w:hAnsiTheme="minorHAnsi" w:cstheme="minorHAnsi"/>
          <w:lang w:val="uk-UA"/>
        </w:rPr>
        <w:t>__________________________________________________________________</w:t>
      </w:r>
      <w:r w:rsidRPr="004F7412">
        <w:rPr>
          <w:rFonts w:asciiTheme="minorHAnsi" w:hAnsiTheme="minorHAnsi" w:cstheme="minorHAnsi"/>
          <w:i/>
          <w:iCs/>
          <w:lang w:val="uk-UA"/>
        </w:rPr>
        <w:t>____</w:t>
      </w:r>
    </w:p>
    <w:p w:rsidR="00CC6C66" w:rsidRPr="004F7412" w:rsidRDefault="00CC6C66" w:rsidP="00CC6C66">
      <w:pPr>
        <w:pStyle w:val="NormalWeb"/>
        <w:tabs>
          <w:tab w:val="left" w:pos="916"/>
          <w:tab w:val="left" w:pos="1080"/>
        </w:tabs>
        <w:spacing w:before="0" w:beforeAutospacing="0" w:after="120" w:afterAutospacing="0"/>
        <w:jc w:val="center"/>
        <w:rPr>
          <w:rFonts w:asciiTheme="minorHAnsi" w:hAnsiTheme="minorHAnsi" w:cstheme="minorHAnsi"/>
          <w:lang w:val="uk-UA"/>
        </w:rPr>
      </w:pPr>
      <w:r w:rsidRPr="004F7412">
        <w:rPr>
          <w:rFonts w:asciiTheme="minorHAnsi" w:hAnsiTheme="minorHAnsi" w:cstheme="minorHAnsi"/>
          <w:i/>
          <w:iCs/>
          <w:lang w:val="uk-UA"/>
        </w:rPr>
        <w:t>прізвище, ім’я, по батькові, адреса листування та номер телефону особи, уповноваженої представляти ініціатора;</w:t>
      </w:r>
    </w:p>
    <w:p w:rsidR="00CC6C66" w:rsidRPr="004F7412" w:rsidRDefault="00CC6C66" w:rsidP="00CC6C66">
      <w:pPr>
        <w:pStyle w:val="NormalWeb"/>
        <w:numPr>
          <w:ilvl w:val="0"/>
          <w:numId w:val="8"/>
        </w:numPr>
        <w:tabs>
          <w:tab w:val="left" w:pos="916"/>
          <w:tab w:val="left" w:pos="1080"/>
        </w:tabs>
        <w:suppressAutoHyphens/>
        <w:spacing w:before="0" w:beforeAutospacing="0" w:after="120" w:afterAutospacing="0"/>
        <w:jc w:val="both"/>
        <w:rPr>
          <w:rFonts w:asciiTheme="minorHAnsi" w:hAnsiTheme="minorHAnsi" w:cstheme="minorHAnsi"/>
          <w:lang w:val="uk-UA"/>
        </w:rPr>
      </w:pPr>
      <w:r w:rsidRPr="004F7412">
        <w:rPr>
          <w:rFonts w:asciiTheme="minorHAnsi" w:hAnsiTheme="minorHAnsi" w:cstheme="minorHAnsi"/>
          <w:lang w:val="uk-UA"/>
        </w:rPr>
        <w:t>Утворити організаційний комітет з підготовки громадських слухань, включивши до його складу таких осіб:</w:t>
      </w:r>
    </w:p>
    <w:p w:rsidR="00CC6C66" w:rsidRPr="004F7412" w:rsidRDefault="00CC6C66" w:rsidP="00CC6C66">
      <w:pPr>
        <w:pStyle w:val="NormalWeb"/>
        <w:tabs>
          <w:tab w:val="left" w:pos="916"/>
          <w:tab w:val="left" w:pos="1080"/>
        </w:tabs>
        <w:spacing w:before="0" w:beforeAutospacing="0" w:after="120" w:afterAutospacing="0"/>
        <w:jc w:val="both"/>
        <w:rPr>
          <w:rFonts w:asciiTheme="minorHAnsi" w:hAnsiTheme="minorHAnsi" w:cstheme="minorHAnsi"/>
          <w:lang w:val="uk-UA"/>
        </w:rPr>
      </w:pPr>
      <w:r w:rsidRPr="004F7412">
        <w:rPr>
          <w:rFonts w:asciiTheme="minorHAnsi" w:hAnsiTheme="minorHAnsi" w:cstheme="minorHAnsi"/>
          <w:lang w:val="uk-UA"/>
        </w:rPr>
        <w:t>1)_______________________________________________;</w:t>
      </w:r>
    </w:p>
    <w:p w:rsidR="00CC6C66" w:rsidRPr="004F7412" w:rsidRDefault="00CC6C66" w:rsidP="00CC6C66">
      <w:pPr>
        <w:pStyle w:val="NormalWeb"/>
        <w:tabs>
          <w:tab w:val="left" w:pos="916"/>
          <w:tab w:val="left" w:pos="1080"/>
        </w:tabs>
        <w:spacing w:before="0" w:beforeAutospacing="0" w:after="120" w:afterAutospacing="0"/>
        <w:jc w:val="both"/>
        <w:rPr>
          <w:rFonts w:asciiTheme="minorHAnsi" w:hAnsiTheme="minorHAnsi" w:cstheme="minorHAnsi"/>
          <w:i/>
          <w:iCs/>
          <w:lang w:val="uk-UA"/>
        </w:rPr>
      </w:pPr>
      <w:r w:rsidRPr="004F7412">
        <w:rPr>
          <w:rFonts w:asciiTheme="minorHAnsi" w:hAnsiTheme="minorHAnsi" w:cstheme="minorHAnsi"/>
          <w:lang w:val="uk-UA"/>
        </w:rPr>
        <w:t>2).....</w:t>
      </w:r>
    </w:p>
    <w:p w:rsidR="00CC6C66" w:rsidRPr="004F7412" w:rsidRDefault="00CC6C66" w:rsidP="00CC6C66">
      <w:pPr>
        <w:pStyle w:val="NormalWeb"/>
        <w:tabs>
          <w:tab w:val="left" w:pos="916"/>
          <w:tab w:val="left" w:pos="1080"/>
        </w:tabs>
        <w:spacing w:before="0" w:beforeAutospacing="0" w:after="120" w:afterAutospacing="0"/>
        <w:jc w:val="center"/>
        <w:rPr>
          <w:rFonts w:asciiTheme="minorHAnsi" w:hAnsiTheme="minorHAnsi" w:cstheme="minorHAnsi"/>
          <w:lang w:val="uk-UA"/>
        </w:rPr>
      </w:pPr>
      <w:r w:rsidRPr="004F7412">
        <w:rPr>
          <w:rFonts w:asciiTheme="minorHAnsi" w:hAnsiTheme="minorHAnsi" w:cstheme="minorHAnsi"/>
          <w:i/>
          <w:iCs/>
          <w:lang w:val="uk-UA"/>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sidRPr="004F7412">
        <w:rPr>
          <w:rFonts w:asciiTheme="minorHAnsi" w:hAnsiTheme="minorHAnsi" w:cstheme="minorHAnsi"/>
          <w:lang w:val="uk-UA"/>
        </w:rPr>
        <w:t xml:space="preserve">. </w:t>
      </w:r>
    </w:p>
    <w:p w:rsidR="00CC6C66" w:rsidRPr="004F7412" w:rsidRDefault="00CC6C66" w:rsidP="00CC6C66">
      <w:pPr>
        <w:pStyle w:val="BodyText"/>
        <w:ind w:firstLine="416"/>
        <w:jc w:val="both"/>
        <w:rPr>
          <w:rFonts w:asciiTheme="minorHAnsi" w:hAnsiTheme="minorHAnsi" w:cstheme="minorHAnsi"/>
          <w:b/>
          <w:bCs/>
          <w:lang w:val="uk-UA"/>
        </w:rPr>
      </w:pPr>
      <w:r w:rsidRPr="004F7412">
        <w:rPr>
          <w:rFonts w:asciiTheme="minorHAnsi" w:hAnsiTheme="minorHAnsi" w:cstheme="minorHAnsi"/>
          <w:lang w:val="uk-UA"/>
        </w:rPr>
        <w:t>6. Надати відповідь у письмовій формі, в порядку та строки, передбачені Положенням «Про громадські слухання у ________», за адресою:______________________.</w:t>
      </w:r>
    </w:p>
    <w:p w:rsidR="00CC6C66" w:rsidRPr="004F7412" w:rsidRDefault="00CC6C66" w:rsidP="00CC6C66">
      <w:pPr>
        <w:pStyle w:val="BodyText"/>
        <w:jc w:val="both"/>
        <w:rPr>
          <w:rFonts w:asciiTheme="minorHAnsi" w:hAnsiTheme="minorHAnsi" w:cstheme="minorHAnsi"/>
          <w:lang w:val="uk-UA"/>
        </w:rPr>
      </w:pPr>
      <w:r w:rsidRPr="004F7412">
        <w:rPr>
          <w:rFonts w:asciiTheme="minorHAnsi" w:hAnsiTheme="minorHAnsi" w:cstheme="minorHAnsi"/>
          <w:b/>
          <w:bCs/>
          <w:lang w:val="uk-UA"/>
        </w:rPr>
        <w:t>До звернення додаємо:</w:t>
      </w:r>
    </w:p>
    <w:p w:rsidR="00CC6C66" w:rsidRPr="004F7412" w:rsidRDefault="00CC6C66" w:rsidP="00CC6C66">
      <w:pPr>
        <w:pStyle w:val="BodyText"/>
        <w:widowControl/>
        <w:numPr>
          <w:ilvl w:val="0"/>
          <w:numId w:val="9"/>
        </w:numPr>
        <w:suppressAutoHyphens/>
        <w:autoSpaceDE/>
        <w:autoSpaceDN/>
        <w:spacing w:after="120"/>
        <w:jc w:val="both"/>
        <w:rPr>
          <w:rFonts w:asciiTheme="minorHAnsi" w:hAnsiTheme="minorHAnsi" w:cstheme="minorHAnsi"/>
          <w:lang w:val="uk-UA"/>
        </w:rPr>
      </w:pPr>
      <w:r w:rsidRPr="004F7412">
        <w:rPr>
          <w:rFonts w:asciiTheme="minorHAnsi" w:hAnsiTheme="minorHAnsi" w:cstheme="minorHAnsi"/>
          <w:lang w:val="uk-UA"/>
        </w:rPr>
        <w:t>Склад ініціативної групи;</w:t>
      </w:r>
    </w:p>
    <w:p w:rsidR="00CC6C66" w:rsidRPr="004F7412" w:rsidRDefault="00CC6C66" w:rsidP="00CC6C66">
      <w:pPr>
        <w:pStyle w:val="BodyText"/>
        <w:widowControl/>
        <w:numPr>
          <w:ilvl w:val="0"/>
          <w:numId w:val="9"/>
        </w:numPr>
        <w:suppressAutoHyphens/>
        <w:autoSpaceDE/>
        <w:autoSpaceDN/>
        <w:spacing w:after="120"/>
        <w:jc w:val="both"/>
        <w:rPr>
          <w:rFonts w:asciiTheme="minorHAnsi" w:hAnsiTheme="minorHAnsi" w:cstheme="minorHAnsi"/>
          <w:b/>
          <w:bCs/>
          <w:lang w:val="uk-UA"/>
        </w:rPr>
      </w:pPr>
      <w:r w:rsidRPr="004F7412">
        <w:rPr>
          <w:rFonts w:asciiTheme="minorHAnsi" w:hAnsiTheme="minorHAnsi" w:cstheme="minorHAnsi"/>
          <w:lang w:val="uk-UA"/>
        </w:rPr>
        <w:t>Список жителів територіальної громади, які підписали це звернення, на ____ арк.;</w:t>
      </w:r>
    </w:p>
    <w:p w:rsidR="00CC6C66" w:rsidRPr="004F7412" w:rsidRDefault="00CC6C66" w:rsidP="00CC6C66">
      <w:pPr>
        <w:pStyle w:val="BodyText"/>
        <w:widowControl/>
        <w:numPr>
          <w:ilvl w:val="0"/>
          <w:numId w:val="9"/>
        </w:numPr>
        <w:suppressAutoHyphens/>
        <w:autoSpaceDE/>
        <w:autoSpaceDN/>
        <w:spacing w:after="120"/>
        <w:jc w:val="both"/>
        <w:rPr>
          <w:rFonts w:asciiTheme="minorHAnsi" w:hAnsiTheme="minorHAnsi" w:cstheme="minorHAnsi"/>
          <w:b/>
          <w:bCs/>
          <w:lang w:val="uk-UA"/>
        </w:rPr>
      </w:pPr>
      <w:r w:rsidRPr="004F7412">
        <w:rPr>
          <w:rFonts w:asciiTheme="minorHAnsi" w:hAnsiTheme="minorHAnsi" w:cstheme="minorHAnsi"/>
          <w:lang w:val="uk-UA"/>
        </w:rPr>
        <w:t>Матеріали, що стосуються предмету слухань, на ____ арк</w:t>
      </w:r>
      <w:r w:rsidRPr="004F7412">
        <w:rPr>
          <w:rFonts w:asciiTheme="minorHAnsi" w:hAnsiTheme="minorHAnsi" w:cstheme="minorHAnsi"/>
          <w:b/>
          <w:bCs/>
          <w:lang w:val="uk-UA"/>
        </w:rPr>
        <w:t>.</w:t>
      </w:r>
    </w:p>
    <w:p w:rsidR="00CC6C66" w:rsidRPr="004F7412" w:rsidRDefault="00CC6C66" w:rsidP="00CC6C66">
      <w:pPr>
        <w:pStyle w:val="BodyText"/>
        <w:jc w:val="both"/>
        <w:rPr>
          <w:rFonts w:asciiTheme="minorHAnsi" w:hAnsiTheme="minorHAnsi" w:cstheme="minorHAnsi"/>
          <w:b/>
          <w:bCs/>
          <w:lang w:val="uk-UA"/>
        </w:rPr>
      </w:pPr>
    </w:p>
    <w:p w:rsidR="00CC6C66" w:rsidRPr="004F7412" w:rsidRDefault="00CC6C66" w:rsidP="00CC6C66">
      <w:pPr>
        <w:pStyle w:val="BodyText"/>
        <w:jc w:val="both"/>
        <w:rPr>
          <w:rFonts w:asciiTheme="minorHAnsi" w:hAnsiTheme="minorHAnsi" w:cstheme="minorHAnsi"/>
          <w:b/>
          <w:bCs/>
          <w:i/>
          <w:iCs/>
          <w:lang w:val="uk-UA"/>
        </w:rPr>
      </w:pPr>
      <w:r w:rsidRPr="004F7412">
        <w:rPr>
          <w:rFonts w:asciiTheme="minorHAnsi" w:hAnsiTheme="minorHAnsi" w:cstheme="minorHAnsi"/>
          <w:b/>
          <w:bCs/>
          <w:i/>
          <w:iCs/>
          <w:lang w:val="uk-UA"/>
        </w:rPr>
        <w:t xml:space="preserve">Дата </w:t>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t xml:space="preserve">підпис </w:t>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t xml:space="preserve">ім’я та прізвище особи, </w:t>
      </w:r>
    </w:p>
    <w:p w:rsidR="00CC6C66" w:rsidRPr="004F7412" w:rsidRDefault="00CC6C66" w:rsidP="00CC6C66">
      <w:pPr>
        <w:pStyle w:val="BodyText"/>
        <w:jc w:val="both"/>
        <w:rPr>
          <w:rFonts w:asciiTheme="minorHAnsi" w:hAnsiTheme="minorHAnsi" w:cstheme="minorHAnsi"/>
          <w:b/>
          <w:bCs/>
          <w:lang w:val="uk-UA"/>
        </w:rPr>
      </w:pP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t>зазначеної в заголовку</w:t>
      </w:r>
    </w:p>
    <w:p w:rsidR="00CC6C66" w:rsidRPr="004F7412" w:rsidRDefault="00CC6C66" w:rsidP="00CC6C66">
      <w:pPr>
        <w:spacing w:line="100" w:lineRule="atLeast"/>
        <w:ind w:left="31"/>
        <w:jc w:val="center"/>
        <w:rPr>
          <w:rFonts w:eastAsia="DejaVu Sans" w:cstheme="minorHAnsi"/>
          <w:b/>
          <w:bCs/>
          <w:kern w:val="1"/>
          <w:sz w:val="24"/>
          <w:szCs w:val="24"/>
          <w:lang w:val="uk-UA"/>
        </w:rPr>
      </w:pPr>
    </w:p>
    <w:p w:rsidR="00CC6C66" w:rsidRPr="004F7412" w:rsidRDefault="00CC6C66" w:rsidP="00CC6C66">
      <w:pPr>
        <w:spacing w:line="100" w:lineRule="atLeast"/>
        <w:ind w:left="31"/>
        <w:jc w:val="center"/>
        <w:rPr>
          <w:rFonts w:eastAsia="DejaVu Sans" w:cstheme="minorHAnsi"/>
          <w:b/>
          <w:bCs/>
          <w:kern w:val="1"/>
          <w:sz w:val="24"/>
          <w:szCs w:val="24"/>
          <w:lang w:val="uk-UA"/>
        </w:rPr>
      </w:pPr>
      <w:r w:rsidRPr="004F7412">
        <w:rPr>
          <w:rFonts w:eastAsia="DejaVu Sans" w:cstheme="minorHAnsi"/>
          <w:b/>
          <w:bCs/>
          <w:kern w:val="1"/>
          <w:sz w:val="24"/>
          <w:szCs w:val="24"/>
          <w:lang w:val="uk-UA"/>
        </w:rPr>
        <w:t>Склад ініціативної групи</w:t>
      </w:r>
    </w:p>
    <w:p w:rsidR="00CC6C66" w:rsidRPr="004F7412" w:rsidRDefault="00CC6C66" w:rsidP="00CC6C66">
      <w:pPr>
        <w:spacing w:line="100" w:lineRule="atLeast"/>
        <w:ind w:left="31"/>
        <w:jc w:val="both"/>
        <w:rPr>
          <w:rFonts w:eastAsia="DejaVu Sans" w:cstheme="minorHAnsi"/>
          <w:b/>
          <w:bCs/>
          <w:kern w:val="1"/>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652"/>
        <w:gridCol w:w="1772"/>
        <w:gridCol w:w="2450"/>
        <w:gridCol w:w="1873"/>
      </w:tblGrid>
      <w:tr w:rsidR="00CC6C66" w:rsidRPr="004F7412" w:rsidTr="0028366A">
        <w:tc>
          <w:tcPr>
            <w:tcW w:w="1717" w:type="dxa"/>
            <w:shd w:val="clear" w:color="auto" w:fill="auto"/>
          </w:tcPr>
          <w:p w:rsidR="00CC6C66" w:rsidRPr="004F7412" w:rsidRDefault="00CC6C66" w:rsidP="0028366A">
            <w:pPr>
              <w:widowControl w:val="0"/>
              <w:spacing w:line="100" w:lineRule="atLeast"/>
              <w:jc w:val="center"/>
              <w:rPr>
                <w:rFonts w:eastAsia="DejaVu Sans" w:cstheme="minorHAnsi"/>
                <w:b/>
                <w:kern w:val="1"/>
                <w:sz w:val="24"/>
                <w:szCs w:val="24"/>
                <w:lang w:val="uk-UA"/>
              </w:rPr>
            </w:pPr>
            <w:r w:rsidRPr="004F7412">
              <w:rPr>
                <w:rFonts w:eastAsia="DejaVu Sans" w:cstheme="minorHAnsi"/>
                <w:b/>
                <w:bCs/>
                <w:kern w:val="1"/>
                <w:sz w:val="24"/>
                <w:szCs w:val="24"/>
                <w:lang w:val="uk-UA"/>
              </w:rPr>
              <w:t>Прізвище, ім’я, по батькові</w:t>
            </w:r>
          </w:p>
        </w:tc>
        <w:tc>
          <w:tcPr>
            <w:tcW w:w="1652" w:type="dxa"/>
            <w:shd w:val="clear" w:color="auto" w:fill="auto"/>
          </w:tcPr>
          <w:p w:rsidR="00CC6C66" w:rsidRPr="004F7412" w:rsidRDefault="00CC6C66" w:rsidP="0028366A">
            <w:pPr>
              <w:widowControl w:val="0"/>
              <w:spacing w:line="100" w:lineRule="atLeast"/>
              <w:jc w:val="center"/>
              <w:rPr>
                <w:rFonts w:eastAsia="DejaVu Sans" w:cstheme="minorHAnsi"/>
                <w:b/>
                <w:bCs/>
                <w:kern w:val="1"/>
                <w:sz w:val="24"/>
                <w:szCs w:val="24"/>
                <w:lang w:val="uk-UA"/>
              </w:rPr>
            </w:pPr>
            <w:r w:rsidRPr="004F7412">
              <w:rPr>
                <w:rFonts w:eastAsia="DejaVu Sans" w:cstheme="minorHAnsi"/>
                <w:b/>
                <w:kern w:val="1"/>
                <w:sz w:val="24"/>
                <w:szCs w:val="24"/>
                <w:lang w:val="uk-UA"/>
              </w:rPr>
              <w:t>Дата і рік народження</w:t>
            </w:r>
          </w:p>
        </w:tc>
        <w:tc>
          <w:tcPr>
            <w:tcW w:w="1772" w:type="dxa"/>
            <w:shd w:val="clear" w:color="auto" w:fill="auto"/>
          </w:tcPr>
          <w:p w:rsidR="00CC6C66" w:rsidRPr="004F7412" w:rsidRDefault="00CC6C66" w:rsidP="0028366A">
            <w:pPr>
              <w:snapToGrid w:val="0"/>
              <w:spacing w:line="100" w:lineRule="atLeast"/>
              <w:jc w:val="center"/>
              <w:rPr>
                <w:rFonts w:eastAsia="DejaVu Sans" w:cstheme="minorHAnsi"/>
                <w:b/>
                <w:bCs/>
                <w:kern w:val="1"/>
                <w:sz w:val="24"/>
                <w:szCs w:val="24"/>
                <w:lang w:val="uk-UA"/>
              </w:rPr>
            </w:pPr>
          </w:p>
          <w:p w:rsidR="00CC6C66" w:rsidRPr="004F7412" w:rsidRDefault="00CC6C66" w:rsidP="0028366A">
            <w:pPr>
              <w:widowControl w:val="0"/>
              <w:spacing w:line="100" w:lineRule="atLeast"/>
              <w:jc w:val="center"/>
              <w:rPr>
                <w:rFonts w:eastAsia="DejaVu Sans" w:cstheme="minorHAnsi"/>
                <w:b/>
                <w:bCs/>
                <w:kern w:val="1"/>
                <w:sz w:val="24"/>
                <w:szCs w:val="24"/>
                <w:lang w:val="uk-UA"/>
              </w:rPr>
            </w:pPr>
            <w:r w:rsidRPr="004F7412">
              <w:rPr>
                <w:rFonts w:eastAsia="DejaVu Sans" w:cstheme="minorHAnsi"/>
                <w:b/>
                <w:bCs/>
                <w:kern w:val="1"/>
                <w:sz w:val="24"/>
                <w:szCs w:val="24"/>
                <w:lang w:val="uk-UA" w:eastAsia="hi-IN" w:bidi="hi-IN"/>
              </w:rPr>
              <w:t>Адреса реєстрації проживання</w:t>
            </w:r>
          </w:p>
        </w:tc>
        <w:tc>
          <w:tcPr>
            <w:tcW w:w="2450" w:type="dxa"/>
            <w:shd w:val="clear" w:color="auto" w:fill="auto"/>
          </w:tcPr>
          <w:p w:rsidR="00CC6C66" w:rsidRPr="004F7412" w:rsidRDefault="00CC6C66" w:rsidP="0028366A">
            <w:pPr>
              <w:widowControl w:val="0"/>
              <w:spacing w:line="100" w:lineRule="atLeast"/>
              <w:jc w:val="center"/>
              <w:rPr>
                <w:rFonts w:eastAsia="DejaVu Sans" w:cstheme="minorHAnsi"/>
                <w:b/>
                <w:bCs/>
                <w:kern w:val="1"/>
                <w:sz w:val="24"/>
                <w:szCs w:val="24"/>
                <w:lang w:val="uk-UA"/>
              </w:rPr>
            </w:pPr>
            <w:r w:rsidRPr="004F7412">
              <w:rPr>
                <w:rFonts w:eastAsia="DejaVu Sans" w:cstheme="minorHAnsi"/>
                <w:b/>
                <w:bCs/>
                <w:kern w:val="1"/>
                <w:sz w:val="24"/>
                <w:szCs w:val="24"/>
                <w:lang w:val="uk-UA"/>
              </w:rPr>
              <w:t xml:space="preserve">Контактний телефон, </w:t>
            </w:r>
          </w:p>
          <w:p w:rsidR="00CC6C66" w:rsidRPr="004F7412" w:rsidRDefault="00CC6C66" w:rsidP="0028366A">
            <w:pPr>
              <w:widowControl w:val="0"/>
              <w:spacing w:line="100" w:lineRule="atLeast"/>
              <w:jc w:val="center"/>
              <w:rPr>
                <w:rFonts w:eastAsia="DejaVu Sans" w:cstheme="minorHAnsi"/>
                <w:b/>
                <w:bCs/>
                <w:kern w:val="1"/>
                <w:sz w:val="24"/>
                <w:szCs w:val="24"/>
                <w:lang w:val="uk-UA"/>
              </w:rPr>
            </w:pPr>
            <w:r w:rsidRPr="004F7412">
              <w:rPr>
                <w:rFonts w:eastAsia="DejaVu Sans" w:cstheme="minorHAnsi"/>
                <w:b/>
                <w:bCs/>
                <w:kern w:val="1"/>
                <w:sz w:val="24"/>
                <w:szCs w:val="24"/>
                <w:lang w:val="uk-UA"/>
              </w:rPr>
              <w:t>адреса електронної пошти (за наявності)</w:t>
            </w:r>
          </w:p>
        </w:tc>
        <w:tc>
          <w:tcPr>
            <w:tcW w:w="1873" w:type="dxa"/>
            <w:shd w:val="clear" w:color="auto" w:fill="auto"/>
          </w:tcPr>
          <w:p w:rsidR="00CC6C66" w:rsidRPr="004F7412" w:rsidRDefault="00CC6C66" w:rsidP="0028366A">
            <w:pPr>
              <w:widowControl w:val="0"/>
              <w:spacing w:line="100" w:lineRule="atLeast"/>
              <w:jc w:val="center"/>
              <w:rPr>
                <w:rFonts w:eastAsia="DejaVu Sans" w:cstheme="minorHAnsi"/>
                <w:kern w:val="1"/>
                <w:sz w:val="24"/>
                <w:szCs w:val="24"/>
                <w:lang w:val="uk-UA" w:eastAsia="hi-IN" w:bidi="hi-IN"/>
              </w:rPr>
            </w:pPr>
            <w:r w:rsidRPr="004F7412">
              <w:rPr>
                <w:rFonts w:eastAsia="DejaVu Sans" w:cstheme="minorHAnsi"/>
                <w:b/>
                <w:bCs/>
                <w:kern w:val="1"/>
                <w:sz w:val="24"/>
                <w:szCs w:val="24"/>
                <w:lang w:val="uk-UA"/>
              </w:rPr>
              <w:t>Власноручний підпис</w:t>
            </w:r>
          </w:p>
        </w:tc>
      </w:tr>
      <w:tr w:rsidR="00CC6C66" w:rsidRPr="004F7412" w:rsidTr="0028366A">
        <w:tc>
          <w:tcPr>
            <w:tcW w:w="1717"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1652"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1772"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2450"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1873"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r>
      <w:tr w:rsidR="00CC6C66" w:rsidRPr="004F7412" w:rsidTr="0028366A">
        <w:tc>
          <w:tcPr>
            <w:tcW w:w="1717"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1652"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1772"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2450"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1873"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r>
      <w:tr w:rsidR="00CC6C66" w:rsidRPr="004F7412" w:rsidTr="0028366A">
        <w:tc>
          <w:tcPr>
            <w:tcW w:w="1717"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1652"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1772"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2450"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c>
          <w:tcPr>
            <w:tcW w:w="1873" w:type="dxa"/>
            <w:shd w:val="clear" w:color="auto" w:fill="auto"/>
          </w:tcPr>
          <w:p w:rsidR="00CC6C66" w:rsidRPr="004F7412" w:rsidRDefault="00CC6C66" w:rsidP="0028366A">
            <w:pPr>
              <w:widowControl w:val="0"/>
              <w:snapToGrid w:val="0"/>
              <w:spacing w:line="100" w:lineRule="atLeast"/>
              <w:jc w:val="both"/>
              <w:rPr>
                <w:rFonts w:eastAsia="DejaVu Sans" w:cstheme="minorHAnsi"/>
                <w:kern w:val="1"/>
                <w:sz w:val="24"/>
                <w:szCs w:val="24"/>
                <w:lang w:val="uk-UA" w:eastAsia="hi-IN" w:bidi="hi-IN"/>
              </w:rPr>
            </w:pPr>
          </w:p>
        </w:tc>
      </w:tr>
    </w:tbl>
    <w:p w:rsidR="00CC6C66" w:rsidRPr="004F7412" w:rsidRDefault="00CC6C66" w:rsidP="00CC6C66">
      <w:pPr>
        <w:pStyle w:val="BodyText"/>
        <w:jc w:val="center"/>
        <w:rPr>
          <w:rFonts w:asciiTheme="minorHAnsi" w:hAnsiTheme="minorHAnsi" w:cstheme="minorHAnsi"/>
          <w:b/>
          <w:bCs/>
          <w:lang w:val="uk-UA"/>
        </w:rPr>
      </w:pPr>
    </w:p>
    <w:p w:rsidR="00CC6C66" w:rsidRPr="004F7412" w:rsidRDefault="00CC6C66" w:rsidP="00CC6C66">
      <w:pPr>
        <w:shd w:val="clear" w:color="auto" w:fill="FFFFFF"/>
        <w:tabs>
          <w:tab w:val="left" w:pos="993"/>
        </w:tabs>
        <w:spacing w:after="120"/>
        <w:ind w:firstLine="567"/>
        <w:jc w:val="both"/>
        <w:rPr>
          <w:rFonts w:cstheme="minorHAnsi"/>
          <w:sz w:val="24"/>
          <w:szCs w:val="24"/>
          <w:lang w:val="uk-UA"/>
        </w:rPr>
      </w:pPr>
      <w:r w:rsidRPr="004F7412">
        <w:rPr>
          <w:rFonts w:cstheme="minorHAnsi"/>
          <w:sz w:val="24"/>
          <w:szCs w:val="24"/>
          <w:lang w:val="uk-UA"/>
        </w:rPr>
        <w:t xml:space="preserve">Особи зі складу ініціативної групи шляхом проставляння у таблиці власноручного підпису надають згоду на обробку їх персональних даних у межах та спосіб, необхідний для реалізації місцевої ініціативи. Ініціатори збору підписів несуть відповідальність за обробку </w:t>
      </w:r>
      <w:r w:rsidRPr="004F7412">
        <w:rPr>
          <w:rFonts w:cstheme="minorHAnsi"/>
          <w:sz w:val="24"/>
          <w:szCs w:val="24"/>
          <w:lang w:val="uk-UA"/>
        </w:rPr>
        <w:lastRenderedPageBreak/>
        <w:t>персональних даних суб’єктів цих даних відповідно до Закону України «Про захист персональних даних».</w:t>
      </w:r>
    </w:p>
    <w:p w:rsidR="00CC6C66" w:rsidRPr="004F7412" w:rsidRDefault="00CC6C66" w:rsidP="00CC6C66">
      <w:pPr>
        <w:pStyle w:val="BodyText"/>
        <w:pageBreakBefore/>
        <w:jc w:val="center"/>
        <w:rPr>
          <w:rFonts w:asciiTheme="minorHAnsi" w:hAnsiTheme="minorHAnsi" w:cstheme="minorHAnsi"/>
          <w:b/>
          <w:bCs/>
          <w:lang w:val="uk-UA"/>
        </w:rPr>
      </w:pPr>
      <w:r w:rsidRPr="004F7412">
        <w:rPr>
          <w:rFonts w:asciiTheme="minorHAnsi" w:hAnsiTheme="minorHAnsi" w:cstheme="minorHAnsi"/>
          <w:b/>
          <w:bCs/>
          <w:lang w:val="uk-UA"/>
        </w:rPr>
        <w:lastRenderedPageBreak/>
        <w:t>Список жителів територіальної громади, які підписали звернення з ініціативою щодо проведення громадських слухань з предмета: _____________________</w:t>
      </w:r>
    </w:p>
    <w:p w:rsidR="00CC6C66" w:rsidRPr="004F7412" w:rsidRDefault="00CC6C66" w:rsidP="00CC6C66">
      <w:pPr>
        <w:pStyle w:val="BodyText"/>
        <w:jc w:val="center"/>
        <w:rPr>
          <w:rFonts w:asciiTheme="minorHAnsi" w:hAnsiTheme="minorHAnsi" w:cstheme="minorHAnsi"/>
          <w:b/>
          <w:bCs/>
          <w:lang w:val="uk-UA"/>
        </w:rPr>
      </w:pPr>
    </w:p>
    <w:tbl>
      <w:tblPr>
        <w:tblW w:w="9373" w:type="dxa"/>
        <w:tblInd w:w="92" w:type="dxa"/>
        <w:tblLayout w:type="fixed"/>
        <w:tblLook w:val="0000" w:firstRow="0" w:lastRow="0" w:firstColumn="0" w:lastColumn="0" w:noHBand="0" w:noVBand="0"/>
      </w:tblPr>
      <w:tblGrid>
        <w:gridCol w:w="745"/>
        <w:gridCol w:w="2079"/>
        <w:gridCol w:w="1707"/>
        <w:gridCol w:w="1722"/>
        <w:gridCol w:w="1560"/>
        <w:gridCol w:w="1560"/>
      </w:tblGrid>
      <w:tr w:rsidR="00CC6C66" w:rsidRPr="004F7412" w:rsidTr="0028366A">
        <w:tc>
          <w:tcPr>
            <w:tcW w:w="745"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jc w:val="center"/>
              <w:rPr>
                <w:rFonts w:cstheme="minorHAnsi"/>
                <w:b/>
                <w:bCs/>
                <w:sz w:val="24"/>
                <w:szCs w:val="24"/>
                <w:lang w:val="uk-UA"/>
              </w:rPr>
            </w:pPr>
            <w:r w:rsidRPr="004F7412">
              <w:rPr>
                <w:rFonts w:cstheme="minorHAnsi"/>
                <w:b/>
                <w:bCs/>
                <w:sz w:val="24"/>
                <w:szCs w:val="24"/>
                <w:lang w:val="uk-UA"/>
              </w:rPr>
              <w:t>№ з/п</w:t>
            </w:r>
          </w:p>
        </w:tc>
        <w:tc>
          <w:tcPr>
            <w:tcW w:w="207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jc w:val="center"/>
              <w:rPr>
                <w:rFonts w:cstheme="minorHAnsi"/>
                <w:b/>
                <w:bCs/>
                <w:sz w:val="24"/>
                <w:szCs w:val="24"/>
                <w:lang w:val="uk-UA"/>
              </w:rPr>
            </w:pPr>
            <w:r w:rsidRPr="004F7412">
              <w:rPr>
                <w:rFonts w:cstheme="minorHAnsi"/>
                <w:b/>
                <w:bCs/>
                <w:sz w:val="24"/>
                <w:szCs w:val="24"/>
                <w:lang w:val="uk-UA"/>
              </w:rPr>
              <w:t xml:space="preserve">Прізвище, ім’я, по батькові </w:t>
            </w:r>
          </w:p>
        </w:tc>
        <w:tc>
          <w:tcPr>
            <w:tcW w:w="1707"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jc w:val="center"/>
              <w:rPr>
                <w:rFonts w:cstheme="minorHAnsi"/>
                <w:b/>
                <w:bCs/>
                <w:sz w:val="24"/>
                <w:szCs w:val="24"/>
                <w:lang w:val="uk-UA"/>
              </w:rPr>
            </w:pPr>
            <w:r w:rsidRPr="004F7412">
              <w:rPr>
                <w:rFonts w:cstheme="minorHAnsi"/>
                <w:b/>
                <w:bCs/>
                <w:sz w:val="24"/>
                <w:szCs w:val="24"/>
                <w:lang w:val="uk-UA"/>
              </w:rPr>
              <w:t>Число, місяць і рік народження</w:t>
            </w:r>
          </w:p>
        </w:tc>
        <w:tc>
          <w:tcPr>
            <w:tcW w:w="1722"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jc w:val="center"/>
              <w:rPr>
                <w:rFonts w:cstheme="minorHAnsi"/>
                <w:b/>
                <w:bCs/>
                <w:sz w:val="24"/>
                <w:szCs w:val="24"/>
                <w:lang w:val="uk-UA"/>
              </w:rPr>
            </w:pPr>
            <w:r w:rsidRPr="004F7412">
              <w:rPr>
                <w:rFonts w:cstheme="minorHAnsi"/>
                <w:b/>
                <w:bCs/>
                <w:sz w:val="24"/>
                <w:szCs w:val="24"/>
                <w:lang w:val="uk-UA"/>
              </w:rPr>
              <w:t xml:space="preserve">Адреса реєстрації місця проживання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C6C66" w:rsidRPr="004F7412" w:rsidRDefault="00CC6C66" w:rsidP="0028366A">
            <w:pPr>
              <w:jc w:val="center"/>
              <w:rPr>
                <w:rFonts w:cstheme="minorHAnsi"/>
                <w:sz w:val="24"/>
                <w:szCs w:val="24"/>
                <w:lang w:val="uk-UA"/>
              </w:rPr>
            </w:pPr>
            <w:r w:rsidRPr="004F7412">
              <w:rPr>
                <w:rFonts w:cstheme="minorHAnsi"/>
                <w:b/>
                <w:bCs/>
                <w:sz w:val="24"/>
                <w:szCs w:val="24"/>
                <w:lang w:val="uk-UA"/>
              </w:rPr>
              <w:t>Контактний телефон (за наявності)</w:t>
            </w:r>
          </w:p>
        </w:tc>
        <w:tc>
          <w:tcPr>
            <w:tcW w:w="1560" w:type="dxa"/>
            <w:tcBorders>
              <w:top w:val="single" w:sz="4" w:space="0" w:color="000000"/>
              <w:left w:val="single" w:sz="4" w:space="0" w:color="000000"/>
              <w:bottom w:val="single" w:sz="4" w:space="0" w:color="000000"/>
              <w:right w:val="single" w:sz="4" w:space="0" w:color="000000"/>
            </w:tcBorders>
          </w:tcPr>
          <w:p w:rsidR="00CC6C66" w:rsidRPr="004F7412" w:rsidRDefault="00CC6C66" w:rsidP="0028366A">
            <w:pPr>
              <w:jc w:val="center"/>
              <w:rPr>
                <w:rFonts w:cstheme="minorHAnsi"/>
                <w:b/>
                <w:bCs/>
                <w:sz w:val="24"/>
                <w:szCs w:val="24"/>
                <w:lang w:val="uk-UA"/>
              </w:rPr>
            </w:pPr>
            <w:r w:rsidRPr="004F7412">
              <w:rPr>
                <w:rFonts w:cstheme="minorHAnsi"/>
                <w:b/>
                <w:bCs/>
                <w:sz w:val="24"/>
                <w:szCs w:val="24"/>
                <w:lang w:val="uk-UA"/>
              </w:rPr>
              <w:t>Особистий підпис</w:t>
            </w:r>
          </w:p>
        </w:tc>
      </w:tr>
      <w:tr w:rsidR="00CC6C66" w:rsidRPr="004F7412" w:rsidTr="0028366A">
        <w:tc>
          <w:tcPr>
            <w:tcW w:w="745"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r w:rsidRPr="004F7412">
              <w:rPr>
                <w:rFonts w:cstheme="minorHAnsi"/>
                <w:sz w:val="24"/>
                <w:szCs w:val="24"/>
                <w:lang w:val="uk-UA"/>
              </w:rPr>
              <w:t>1</w:t>
            </w:r>
          </w:p>
        </w:tc>
        <w:tc>
          <w:tcPr>
            <w:tcW w:w="207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p w:rsidR="00CC6C66" w:rsidRPr="004F7412" w:rsidRDefault="00CC6C66" w:rsidP="0028366A">
            <w:pPr>
              <w:jc w:val="both"/>
              <w:rPr>
                <w:rFonts w:cstheme="minorHAnsi"/>
                <w:sz w:val="24"/>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tc>
        <w:tc>
          <w:tcPr>
            <w:tcW w:w="1722"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tcPr>
          <w:p w:rsidR="00CC6C66" w:rsidRPr="004F7412" w:rsidRDefault="00CC6C66" w:rsidP="0028366A">
            <w:pPr>
              <w:snapToGrid w:val="0"/>
              <w:jc w:val="both"/>
              <w:rPr>
                <w:rFonts w:cstheme="minorHAnsi"/>
                <w:sz w:val="24"/>
                <w:szCs w:val="24"/>
                <w:lang w:val="uk-UA"/>
              </w:rPr>
            </w:pPr>
          </w:p>
        </w:tc>
      </w:tr>
      <w:tr w:rsidR="00CC6C66" w:rsidRPr="004F7412" w:rsidTr="0028366A">
        <w:tc>
          <w:tcPr>
            <w:tcW w:w="745"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r w:rsidRPr="004F7412">
              <w:rPr>
                <w:rFonts w:cstheme="minorHAnsi"/>
                <w:sz w:val="24"/>
                <w:szCs w:val="24"/>
                <w:lang w:val="uk-UA"/>
              </w:rPr>
              <w:t>...</w:t>
            </w:r>
          </w:p>
        </w:tc>
        <w:tc>
          <w:tcPr>
            <w:tcW w:w="207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p w:rsidR="00CC6C66" w:rsidRPr="004F7412" w:rsidRDefault="00CC6C66" w:rsidP="0028366A">
            <w:pPr>
              <w:jc w:val="both"/>
              <w:rPr>
                <w:rFonts w:cstheme="minorHAnsi"/>
                <w:sz w:val="24"/>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tc>
        <w:tc>
          <w:tcPr>
            <w:tcW w:w="1722"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tcPr>
          <w:p w:rsidR="00CC6C66" w:rsidRPr="004F7412" w:rsidRDefault="00CC6C66" w:rsidP="0028366A">
            <w:pPr>
              <w:snapToGrid w:val="0"/>
              <w:jc w:val="both"/>
              <w:rPr>
                <w:rFonts w:cstheme="minorHAnsi"/>
                <w:sz w:val="24"/>
                <w:szCs w:val="24"/>
                <w:lang w:val="uk-UA"/>
              </w:rPr>
            </w:pPr>
          </w:p>
        </w:tc>
      </w:tr>
      <w:tr w:rsidR="00CC6C66" w:rsidRPr="004F7412" w:rsidTr="0028366A">
        <w:tc>
          <w:tcPr>
            <w:tcW w:w="745"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r w:rsidRPr="004F7412">
              <w:rPr>
                <w:rFonts w:cstheme="minorHAnsi"/>
                <w:sz w:val="24"/>
                <w:szCs w:val="24"/>
                <w:lang w:val="uk-UA"/>
              </w:rPr>
              <w:t>100</w:t>
            </w:r>
          </w:p>
        </w:tc>
        <w:tc>
          <w:tcPr>
            <w:tcW w:w="207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p w:rsidR="00CC6C66" w:rsidRPr="004F7412" w:rsidRDefault="00CC6C66" w:rsidP="0028366A">
            <w:pPr>
              <w:jc w:val="both"/>
              <w:rPr>
                <w:rFonts w:cstheme="minorHAnsi"/>
                <w:sz w:val="24"/>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tc>
        <w:tc>
          <w:tcPr>
            <w:tcW w:w="1722"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C6C66" w:rsidRPr="004F7412" w:rsidRDefault="00CC6C66" w:rsidP="0028366A">
            <w:pPr>
              <w:snapToGrid w:val="0"/>
              <w:jc w:val="both"/>
              <w:rPr>
                <w:rFonts w:cstheme="minorHAnsi"/>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tcPr>
          <w:p w:rsidR="00CC6C66" w:rsidRPr="004F7412" w:rsidRDefault="00CC6C66" w:rsidP="0028366A">
            <w:pPr>
              <w:snapToGrid w:val="0"/>
              <w:jc w:val="both"/>
              <w:rPr>
                <w:rFonts w:cstheme="minorHAnsi"/>
                <w:sz w:val="24"/>
                <w:szCs w:val="24"/>
                <w:lang w:val="uk-UA"/>
              </w:rPr>
            </w:pPr>
          </w:p>
        </w:tc>
      </w:tr>
    </w:tbl>
    <w:p w:rsidR="00CC6C66" w:rsidRPr="004F7412" w:rsidRDefault="00CC6C66" w:rsidP="00CC6C66">
      <w:pPr>
        <w:jc w:val="both"/>
        <w:rPr>
          <w:rFonts w:cstheme="minorHAnsi"/>
          <w:sz w:val="24"/>
          <w:szCs w:val="24"/>
          <w:lang w:val="uk-UA"/>
        </w:rPr>
      </w:pPr>
    </w:p>
    <w:p w:rsidR="00CC6C66" w:rsidRPr="004F7412" w:rsidRDefault="00CC6C66" w:rsidP="00CC6C66">
      <w:pPr>
        <w:jc w:val="both"/>
        <w:rPr>
          <w:rFonts w:cstheme="minorHAnsi"/>
          <w:sz w:val="24"/>
          <w:szCs w:val="24"/>
          <w:lang w:val="uk-UA"/>
        </w:rPr>
      </w:pPr>
    </w:p>
    <w:p w:rsidR="00CC6C66" w:rsidRPr="004F7412" w:rsidRDefault="00CC6C66" w:rsidP="00CC6C66">
      <w:pPr>
        <w:shd w:val="clear" w:color="auto" w:fill="FFFFFF"/>
        <w:tabs>
          <w:tab w:val="left" w:pos="993"/>
        </w:tabs>
        <w:spacing w:after="120"/>
        <w:ind w:firstLine="567"/>
        <w:jc w:val="both"/>
        <w:rPr>
          <w:rFonts w:cstheme="minorHAnsi"/>
          <w:sz w:val="24"/>
          <w:szCs w:val="24"/>
          <w:lang w:val="uk-UA"/>
        </w:rPr>
      </w:pPr>
      <w:r w:rsidRPr="004F7412">
        <w:rPr>
          <w:rFonts w:cstheme="minorHAnsi"/>
          <w:sz w:val="24"/>
          <w:szCs w:val="24"/>
          <w:lang w:val="uk-UA"/>
        </w:rPr>
        <w:t>Особи зі списку жителів територіальної громади,  які підписали звернення з ініціативою щодо проведення громадських слухань, шляхом проставляння у таблиці особистого підпису надають згоду на обробку їх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 відповідно до Закоу України «Про захист персональних даних». Застережний напис про дотримання вимог вказаного Закону має бути зроблений на кожній сторінці документу, у якому містяться особисті підписи фізичних осіб.</w:t>
      </w:r>
    </w:p>
    <w:p w:rsidR="004F7412" w:rsidRDefault="004F7412">
      <w:pPr>
        <w:spacing w:after="160" w:line="259" w:lineRule="auto"/>
        <w:rPr>
          <w:rFonts w:cstheme="minorHAnsi"/>
          <w:sz w:val="24"/>
          <w:szCs w:val="24"/>
          <w:lang w:val="uk-UA"/>
        </w:rPr>
      </w:pPr>
      <w:r>
        <w:rPr>
          <w:rFonts w:cstheme="minorHAnsi"/>
          <w:sz w:val="24"/>
          <w:szCs w:val="24"/>
          <w:lang w:val="uk-UA"/>
        </w:rPr>
        <w:br w:type="page"/>
      </w:r>
    </w:p>
    <w:p w:rsidR="00CC6C66" w:rsidRPr="004F7412" w:rsidRDefault="00CC6C66" w:rsidP="00CC6C66">
      <w:pPr>
        <w:tabs>
          <w:tab w:val="left" w:pos="900"/>
          <w:tab w:val="left" w:pos="1080"/>
        </w:tabs>
        <w:jc w:val="right"/>
        <w:rPr>
          <w:rFonts w:cstheme="minorHAnsi"/>
          <w:sz w:val="24"/>
          <w:szCs w:val="24"/>
          <w:lang w:val="uk-UA"/>
        </w:rPr>
      </w:pPr>
      <w:bookmarkStart w:id="5" w:name="_GoBack"/>
      <w:bookmarkEnd w:id="5"/>
      <w:r w:rsidRPr="004F7412">
        <w:rPr>
          <w:rFonts w:cstheme="minorHAnsi"/>
          <w:b/>
          <w:bCs/>
          <w:sz w:val="24"/>
          <w:szCs w:val="24"/>
          <w:lang w:val="uk-UA"/>
        </w:rPr>
        <w:lastRenderedPageBreak/>
        <w:t>Офіційний бланк організації (за наявності)</w:t>
      </w:r>
    </w:p>
    <w:p w:rsidR="00CC6C66" w:rsidRPr="004F7412" w:rsidRDefault="00CC6C66" w:rsidP="00CC6C66">
      <w:pPr>
        <w:tabs>
          <w:tab w:val="left" w:pos="900"/>
          <w:tab w:val="left" w:pos="1080"/>
        </w:tabs>
        <w:ind w:firstLine="3155"/>
        <w:jc w:val="both"/>
        <w:rPr>
          <w:rFonts w:cstheme="minorHAnsi"/>
          <w:sz w:val="24"/>
          <w:szCs w:val="24"/>
          <w:lang w:val="uk-UA"/>
        </w:rPr>
      </w:pPr>
    </w:p>
    <w:p w:rsidR="00CC6C66" w:rsidRPr="004F7412" w:rsidRDefault="00CC6C66" w:rsidP="00CC6C66">
      <w:pPr>
        <w:tabs>
          <w:tab w:val="left" w:pos="900"/>
          <w:tab w:val="left" w:pos="1080"/>
        </w:tabs>
        <w:ind w:firstLine="3155"/>
        <w:jc w:val="both"/>
        <w:rPr>
          <w:rFonts w:cstheme="minorHAnsi"/>
          <w:b/>
          <w:bCs/>
          <w:sz w:val="24"/>
          <w:szCs w:val="24"/>
          <w:lang w:val="uk-UA"/>
        </w:rPr>
      </w:pPr>
      <w:r w:rsidRPr="004F7412">
        <w:rPr>
          <w:rFonts w:cstheme="minorHAnsi"/>
          <w:b/>
          <w:bCs/>
          <w:sz w:val="24"/>
          <w:szCs w:val="24"/>
          <w:lang w:val="uk-UA"/>
        </w:rPr>
        <w:t>__________ міському (сільському, селищному) голові</w:t>
      </w:r>
    </w:p>
    <w:p w:rsidR="00CC6C66" w:rsidRPr="004F7412" w:rsidRDefault="00CC6C66" w:rsidP="00CC6C66">
      <w:pPr>
        <w:ind w:firstLine="3155"/>
        <w:jc w:val="both"/>
        <w:rPr>
          <w:rFonts w:cstheme="minorHAnsi"/>
          <w:b/>
          <w:bCs/>
          <w:sz w:val="24"/>
          <w:szCs w:val="24"/>
          <w:lang w:val="uk-UA"/>
        </w:rPr>
      </w:pPr>
      <w:r w:rsidRPr="004F7412">
        <w:rPr>
          <w:rFonts w:cstheme="minorHAnsi"/>
          <w:b/>
          <w:bCs/>
          <w:sz w:val="24"/>
          <w:szCs w:val="24"/>
          <w:lang w:val="uk-UA"/>
        </w:rPr>
        <w:t>___________________________________________________</w:t>
      </w:r>
    </w:p>
    <w:p w:rsidR="00CC6C66" w:rsidRPr="004F7412" w:rsidRDefault="00CC6C66" w:rsidP="00CC6C66">
      <w:pPr>
        <w:ind w:firstLine="3155"/>
        <w:jc w:val="both"/>
        <w:rPr>
          <w:rFonts w:cstheme="minorHAnsi"/>
          <w:i/>
          <w:iCs/>
          <w:sz w:val="24"/>
          <w:szCs w:val="24"/>
          <w:lang w:val="uk-UA"/>
        </w:rPr>
      </w:pPr>
      <w:r w:rsidRPr="004F7412">
        <w:rPr>
          <w:rFonts w:cstheme="minorHAnsi"/>
          <w:b/>
          <w:bCs/>
          <w:sz w:val="24"/>
          <w:szCs w:val="24"/>
          <w:lang w:val="uk-UA"/>
        </w:rPr>
        <w:t>___________________________________________________</w:t>
      </w:r>
    </w:p>
    <w:p w:rsidR="00CC6C66" w:rsidRPr="004F7412" w:rsidRDefault="00CC6C66" w:rsidP="00CC6C66">
      <w:pPr>
        <w:ind w:firstLine="3155"/>
        <w:jc w:val="both"/>
        <w:rPr>
          <w:rFonts w:cstheme="minorHAnsi"/>
          <w:i/>
          <w:iCs/>
          <w:sz w:val="24"/>
          <w:szCs w:val="24"/>
          <w:lang w:val="uk-UA"/>
        </w:rPr>
      </w:pPr>
      <w:r w:rsidRPr="004F7412">
        <w:rPr>
          <w:rFonts w:cstheme="minorHAnsi"/>
          <w:i/>
          <w:iCs/>
          <w:sz w:val="24"/>
          <w:szCs w:val="24"/>
          <w:lang w:val="uk-UA"/>
        </w:rPr>
        <w:t>Юридична адреса організації (якщо не на офіційному</w:t>
      </w:r>
    </w:p>
    <w:p w:rsidR="00CC6C66" w:rsidRPr="004F7412" w:rsidRDefault="00CC6C66" w:rsidP="00CC6C66">
      <w:pPr>
        <w:ind w:firstLine="3155"/>
        <w:jc w:val="both"/>
        <w:rPr>
          <w:rFonts w:cstheme="minorHAnsi"/>
          <w:sz w:val="24"/>
          <w:szCs w:val="24"/>
          <w:lang w:val="uk-UA"/>
        </w:rPr>
      </w:pPr>
      <w:r w:rsidRPr="004F7412">
        <w:rPr>
          <w:rFonts w:cstheme="minorHAnsi"/>
          <w:i/>
          <w:iCs/>
          <w:sz w:val="24"/>
          <w:szCs w:val="24"/>
          <w:lang w:val="uk-UA"/>
        </w:rPr>
        <w:t>бланку)</w:t>
      </w:r>
    </w:p>
    <w:p w:rsidR="00CC6C66" w:rsidRPr="004F7412" w:rsidRDefault="00CC6C66" w:rsidP="00CC6C66">
      <w:pPr>
        <w:ind w:firstLine="48"/>
        <w:rPr>
          <w:rFonts w:cstheme="minorHAnsi"/>
          <w:sz w:val="24"/>
          <w:szCs w:val="24"/>
          <w:lang w:val="uk-UA"/>
        </w:rPr>
      </w:pPr>
    </w:p>
    <w:p w:rsidR="00CC6C66" w:rsidRPr="004F7412" w:rsidRDefault="00CC6C66" w:rsidP="00CC6C66">
      <w:pPr>
        <w:ind w:firstLine="48"/>
        <w:rPr>
          <w:rFonts w:cstheme="minorHAnsi"/>
          <w:sz w:val="24"/>
          <w:szCs w:val="24"/>
          <w:lang w:val="uk-UA"/>
        </w:rPr>
      </w:pPr>
      <w:r w:rsidRPr="004F7412">
        <w:rPr>
          <w:rFonts w:cstheme="minorHAnsi"/>
          <w:sz w:val="24"/>
          <w:szCs w:val="24"/>
          <w:lang w:val="uk-UA"/>
        </w:rPr>
        <w:t>№_________ від ____________</w:t>
      </w:r>
    </w:p>
    <w:p w:rsidR="00CC6C66" w:rsidRPr="004F7412" w:rsidRDefault="00CC6C66" w:rsidP="00CC6C66">
      <w:pPr>
        <w:jc w:val="right"/>
        <w:rPr>
          <w:rFonts w:cstheme="minorHAnsi"/>
          <w:sz w:val="24"/>
          <w:szCs w:val="24"/>
          <w:lang w:val="uk-UA"/>
        </w:rPr>
      </w:pPr>
    </w:p>
    <w:p w:rsidR="00CC6C66" w:rsidRPr="004F7412" w:rsidRDefault="00CC6C66" w:rsidP="00CC6C66">
      <w:pPr>
        <w:jc w:val="center"/>
        <w:rPr>
          <w:rFonts w:cstheme="minorHAnsi"/>
          <w:b/>
          <w:bCs/>
          <w:sz w:val="24"/>
          <w:szCs w:val="24"/>
          <w:lang w:val="uk-UA"/>
        </w:rPr>
      </w:pPr>
      <w:r w:rsidRPr="004F7412">
        <w:rPr>
          <w:rFonts w:cstheme="minorHAnsi"/>
          <w:b/>
          <w:bCs/>
          <w:sz w:val="24"/>
          <w:szCs w:val="24"/>
          <w:lang w:val="uk-UA"/>
        </w:rPr>
        <w:t>ЗВЕРНЕННЯ</w:t>
      </w:r>
    </w:p>
    <w:p w:rsidR="00CC6C66" w:rsidRPr="004F7412" w:rsidRDefault="00CC6C66" w:rsidP="00CC6C66">
      <w:pPr>
        <w:jc w:val="center"/>
        <w:rPr>
          <w:rFonts w:cstheme="minorHAnsi"/>
          <w:sz w:val="24"/>
          <w:szCs w:val="24"/>
          <w:lang w:val="uk-UA"/>
        </w:rPr>
      </w:pPr>
      <w:r w:rsidRPr="004F7412">
        <w:rPr>
          <w:rFonts w:cstheme="minorHAnsi"/>
          <w:b/>
          <w:bCs/>
          <w:sz w:val="24"/>
          <w:szCs w:val="24"/>
          <w:lang w:val="uk-UA"/>
        </w:rPr>
        <w:t>З ІНІЦІАТИВОЮ ЩОДО ПРОВЕДЕННЯ ГРОМАДСЬКИХ СЛУХАНЬ</w:t>
      </w:r>
    </w:p>
    <w:p w:rsidR="00CC6C66" w:rsidRPr="004F7412" w:rsidRDefault="00CC6C66" w:rsidP="00CC6C66">
      <w:pPr>
        <w:pStyle w:val="BodyText"/>
        <w:ind w:firstLine="261"/>
        <w:jc w:val="both"/>
        <w:rPr>
          <w:rFonts w:asciiTheme="minorHAnsi" w:hAnsiTheme="minorHAnsi" w:cstheme="minorHAnsi"/>
          <w:lang w:val="uk-UA"/>
        </w:rPr>
      </w:pPr>
      <w:r w:rsidRPr="004F7412">
        <w:rPr>
          <w:rFonts w:asciiTheme="minorHAnsi" w:hAnsiTheme="minorHAnsi" w:cstheme="minorHAnsi"/>
          <w:lang w:val="uk-UA"/>
        </w:rPr>
        <w:t>Відповідно до статті 13 Закону України «Про місцеве самоврядування в Україні», Положення «Про громадські слухання у _______», просимо:</w:t>
      </w:r>
    </w:p>
    <w:p w:rsidR="00CC6C66" w:rsidRPr="004F7412" w:rsidRDefault="00CC6C66" w:rsidP="00CC6C66">
      <w:pPr>
        <w:pStyle w:val="BodyText"/>
        <w:widowControl/>
        <w:numPr>
          <w:ilvl w:val="0"/>
          <w:numId w:val="10"/>
        </w:numPr>
        <w:suppressAutoHyphens/>
        <w:autoSpaceDE/>
        <w:autoSpaceDN/>
        <w:spacing w:after="120"/>
        <w:jc w:val="both"/>
        <w:rPr>
          <w:rFonts w:asciiTheme="minorHAnsi" w:hAnsiTheme="minorHAnsi" w:cstheme="minorHAnsi"/>
          <w:i/>
          <w:iCs/>
          <w:lang w:val="uk-UA"/>
        </w:rPr>
      </w:pPr>
      <w:r w:rsidRPr="004F7412">
        <w:rPr>
          <w:rFonts w:asciiTheme="minorHAnsi" w:hAnsiTheme="minorHAnsi" w:cstheme="minorHAnsi"/>
          <w:lang w:val="uk-UA"/>
        </w:rPr>
        <w:t>Зареєструвати ініціативу щодо проведення громадських слухань у місті</w:t>
      </w:r>
      <w:r w:rsidRPr="004F7412">
        <w:rPr>
          <w:rFonts w:asciiTheme="minorHAnsi" w:hAnsiTheme="minorHAnsi" w:cstheme="minorHAnsi"/>
          <w:i/>
          <w:iCs/>
          <w:lang w:val="uk-UA"/>
        </w:rPr>
        <w:t xml:space="preserve"> (селі, селищі) районі міста, селі, мікрорайоні, кварталі, вулиці, будинку(-ках))</w:t>
      </w:r>
      <w:r w:rsidRPr="004F7412">
        <w:rPr>
          <w:rFonts w:asciiTheme="minorHAnsi" w:hAnsiTheme="minorHAnsi" w:cstheme="minorHAnsi"/>
          <w:lang w:val="uk-UA"/>
        </w:rPr>
        <w:t xml:space="preserve"> з такого предмета:________________________________________________________</w:t>
      </w:r>
    </w:p>
    <w:p w:rsidR="00CC6C66" w:rsidRPr="004F7412" w:rsidRDefault="00CC6C66" w:rsidP="00CC6C66">
      <w:pPr>
        <w:pStyle w:val="NormalWeb"/>
        <w:tabs>
          <w:tab w:val="left" w:pos="358"/>
          <w:tab w:val="left" w:pos="387"/>
        </w:tabs>
        <w:jc w:val="center"/>
        <w:rPr>
          <w:rFonts w:asciiTheme="minorHAnsi" w:hAnsiTheme="minorHAnsi" w:cstheme="minorHAnsi"/>
          <w:lang w:val="uk-UA"/>
        </w:rPr>
      </w:pPr>
      <w:r w:rsidRPr="004F7412">
        <w:rPr>
          <w:rFonts w:asciiTheme="minorHAnsi" w:hAnsiTheme="minorHAnsi" w:cstheme="minorHAnsi"/>
          <w:i/>
          <w:iCs/>
          <w:lang w:val="uk-UA"/>
        </w:rPr>
        <w:t xml:space="preserve">проблема, питання, </w:t>
      </w:r>
      <w:r w:rsidR="004F7412">
        <w:rPr>
          <w:rFonts w:asciiTheme="minorHAnsi" w:hAnsiTheme="minorHAnsi" w:cstheme="minorHAnsi"/>
          <w:i/>
          <w:iCs/>
          <w:lang w:val="uk-UA"/>
        </w:rPr>
        <w:t>проєкт</w:t>
      </w:r>
      <w:r w:rsidRPr="004F7412">
        <w:rPr>
          <w:rFonts w:asciiTheme="minorHAnsi" w:hAnsiTheme="minorHAnsi" w:cstheme="minorHAnsi"/>
          <w:i/>
          <w:iCs/>
          <w:lang w:val="uk-UA"/>
        </w:rPr>
        <w:t xml:space="preserve"> рішення та інше, що пропонується до розгляду;</w:t>
      </w:r>
    </w:p>
    <w:p w:rsidR="00CC6C66" w:rsidRPr="004F7412" w:rsidRDefault="00CC6C66" w:rsidP="00CC6C66">
      <w:pPr>
        <w:pStyle w:val="NormalWeb"/>
        <w:numPr>
          <w:ilvl w:val="0"/>
          <w:numId w:val="10"/>
        </w:numPr>
        <w:tabs>
          <w:tab w:val="left" w:pos="916"/>
          <w:tab w:val="left" w:pos="1080"/>
        </w:tabs>
        <w:suppressAutoHyphens/>
        <w:spacing w:before="0" w:beforeAutospacing="0" w:after="0" w:afterAutospacing="0"/>
        <w:jc w:val="both"/>
        <w:rPr>
          <w:rFonts w:asciiTheme="minorHAnsi" w:hAnsiTheme="minorHAnsi" w:cstheme="minorHAnsi"/>
          <w:i/>
          <w:iCs/>
          <w:lang w:val="uk-UA"/>
        </w:rPr>
      </w:pPr>
      <w:r w:rsidRPr="004F7412">
        <w:rPr>
          <w:rFonts w:asciiTheme="minorHAnsi" w:hAnsiTheme="minorHAnsi" w:cstheme="minorHAnsi"/>
          <w:lang w:val="uk-UA"/>
        </w:rPr>
        <w:t>Запросити на громадські слухання: ________________________________________</w:t>
      </w:r>
    </w:p>
    <w:p w:rsidR="00CC6C66" w:rsidRPr="004F7412" w:rsidRDefault="00CC6C66" w:rsidP="00CC6C66">
      <w:pPr>
        <w:pStyle w:val="NormalWeb"/>
        <w:tabs>
          <w:tab w:val="left" w:pos="916"/>
          <w:tab w:val="left" w:pos="1080"/>
        </w:tabs>
        <w:jc w:val="right"/>
        <w:rPr>
          <w:rFonts w:asciiTheme="minorHAnsi" w:hAnsiTheme="minorHAnsi" w:cstheme="minorHAnsi"/>
          <w:lang w:val="uk-UA"/>
        </w:rPr>
      </w:pPr>
      <w:r w:rsidRPr="004F7412">
        <w:rPr>
          <w:rFonts w:asciiTheme="minorHAnsi" w:hAnsiTheme="minorHAnsi" w:cstheme="minorHAnsi"/>
          <w:i/>
          <w:iCs/>
          <w:lang w:val="uk-UA"/>
        </w:rPr>
        <w:t>прізвища та/або назви посад посадових осіб (якщо вони відомі)</w:t>
      </w:r>
    </w:p>
    <w:p w:rsidR="00CC6C66" w:rsidRPr="004F7412" w:rsidRDefault="00CC6C66" w:rsidP="00CC6C66">
      <w:pPr>
        <w:pStyle w:val="NormalWeb"/>
        <w:numPr>
          <w:ilvl w:val="0"/>
          <w:numId w:val="10"/>
        </w:numPr>
        <w:tabs>
          <w:tab w:val="left" w:pos="916"/>
          <w:tab w:val="left" w:pos="1080"/>
        </w:tabs>
        <w:suppressAutoHyphens/>
        <w:spacing w:before="0" w:beforeAutospacing="0" w:after="0" w:afterAutospacing="0"/>
        <w:jc w:val="both"/>
        <w:rPr>
          <w:rFonts w:asciiTheme="minorHAnsi" w:hAnsiTheme="minorHAnsi" w:cstheme="minorHAnsi"/>
          <w:i/>
          <w:iCs/>
          <w:lang w:val="uk-UA"/>
        </w:rPr>
      </w:pPr>
      <w:r w:rsidRPr="004F7412">
        <w:rPr>
          <w:rFonts w:asciiTheme="minorHAnsi" w:hAnsiTheme="minorHAnsi" w:cstheme="minorHAnsi"/>
          <w:lang w:val="uk-UA"/>
        </w:rPr>
        <w:t>Призначити слухання на ________________________________________________</w:t>
      </w:r>
    </w:p>
    <w:p w:rsidR="00CC6C66" w:rsidRPr="004F7412" w:rsidRDefault="00CC6C66" w:rsidP="00CC6C66">
      <w:pPr>
        <w:pStyle w:val="NormalWeb"/>
        <w:tabs>
          <w:tab w:val="left" w:pos="916"/>
          <w:tab w:val="left" w:pos="1080"/>
        </w:tabs>
        <w:jc w:val="right"/>
        <w:rPr>
          <w:rFonts w:asciiTheme="minorHAnsi" w:hAnsiTheme="minorHAnsi" w:cstheme="minorHAnsi"/>
          <w:lang w:val="uk-UA"/>
        </w:rPr>
      </w:pPr>
      <w:r w:rsidRPr="004F7412">
        <w:rPr>
          <w:rFonts w:asciiTheme="minorHAnsi" w:hAnsiTheme="minorHAnsi" w:cstheme="minorHAnsi"/>
          <w:i/>
          <w:iCs/>
          <w:lang w:val="uk-UA"/>
        </w:rPr>
        <w:t>дата, час та місце запланованих громадських слухань</w:t>
      </w:r>
      <w:r w:rsidRPr="004F7412">
        <w:rPr>
          <w:rFonts w:asciiTheme="minorHAnsi" w:hAnsiTheme="minorHAnsi" w:cstheme="minorHAnsi"/>
          <w:lang w:val="uk-UA"/>
        </w:rPr>
        <w:t>;</w:t>
      </w:r>
    </w:p>
    <w:p w:rsidR="00CC6C66" w:rsidRPr="004F7412" w:rsidRDefault="00CC6C66" w:rsidP="00CC6C66">
      <w:pPr>
        <w:pStyle w:val="NormalWeb"/>
        <w:numPr>
          <w:ilvl w:val="0"/>
          <w:numId w:val="10"/>
        </w:numPr>
        <w:tabs>
          <w:tab w:val="left" w:pos="916"/>
          <w:tab w:val="left" w:pos="1080"/>
        </w:tabs>
        <w:suppressAutoHyphens/>
        <w:spacing w:before="0" w:beforeAutospacing="0" w:after="0" w:afterAutospacing="0"/>
        <w:jc w:val="both"/>
        <w:rPr>
          <w:rFonts w:asciiTheme="minorHAnsi" w:hAnsiTheme="minorHAnsi" w:cstheme="minorHAnsi"/>
          <w:i/>
          <w:iCs/>
          <w:lang w:val="uk-UA"/>
        </w:rPr>
      </w:pPr>
      <w:r w:rsidRPr="004F7412">
        <w:rPr>
          <w:rFonts w:asciiTheme="minorHAnsi" w:hAnsiTheme="minorHAnsi" w:cstheme="minorHAnsi"/>
          <w:lang w:val="uk-UA"/>
        </w:rPr>
        <w:t>Контактувати з особою, уповноваженою представляти ініціаторів ______________________________________________________________________</w:t>
      </w:r>
    </w:p>
    <w:p w:rsidR="00CC6C66" w:rsidRPr="004F7412" w:rsidRDefault="00CC6C66" w:rsidP="00CC6C66">
      <w:pPr>
        <w:pStyle w:val="NormalWeb"/>
        <w:tabs>
          <w:tab w:val="left" w:pos="916"/>
          <w:tab w:val="left" w:pos="1080"/>
        </w:tabs>
        <w:jc w:val="center"/>
        <w:rPr>
          <w:rFonts w:asciiTheme="minorHAnsi" w:hAnsiTheme="minorHAnsi" w:cstheme="minorHAnsi"/>
          <w:lang w:val="uk-UA"/>
        </w:rPr>
      </w:pPr>
      <w:r w:rsidRPr="004F7412">
        <w:rPr>
          <w:rFonts w:asciiTheme="minorHAnsi" w:hAnsiTheme="minorHAnsi" w:cstheme="minorHAnsi"/>
          <w:i/>
          <w:iCs/>
          <w:lang w:val="uk-UA"/>
        </w:rPr>
        <w:t>прізвище, ім’я, по батькові та контакти особи, уповноваженої представляти ініціатора;</w:t>
      </w:r>
    </w:p>
    <w:p w:rsidR="00CC6C66" w:rsidRPr="004F7412" w:rsidRDefault="00CC6C66" w:rsidP="00CC6C66">
      <w:pPr>
        <w:pStyle w:val="NormalWeb"/>
        <w:numPr>
          <w:ilvl w:val="0"/>
          <w:numId w:val="10"/>
        </w:numPr>
        <w:tabs>
          <w:tab w:val="left" w:pos="916"/>
          <w:tab w:val="left" w:pos="1080"/>
        </w:tabs>
        <w:suppressAutoHyphens/>
        <w:spacing w:before="0" w:beforeAutospacing="0" w:after="0" w:afterAutospacing="0"/>
        <w:jc w:val="both"/>
        <w:rPr>
          <w:rFonts w:asciiTheme="minorHAnsi" w:hAnsiTheme="minorHAnsi" w:cstheme="minorHAnsi"/>
          <w:lang w:val="uk-UA"/>
        </w:rPr>
      </w:pPr>
      <w:r w:rsidRPr="004F7412">
        <w:rPr>
          <w:rFonts w:asciiTheme="minorHAnsi" w:hAnsiTheme="minorHAnsi" w:cstheme="minorHAnsi"/>
          <w:lang w:val="uk-UA"/>
        </w:rPr>
        <w:lastRenderedPageBreak/>
        <w:t>Утворити організаційний комітет з підготовки громадських слухань, включивши до його складу таких осіб:</w:t>
      </w:r>
    </w:p>
    <w:p w:rsidR="00CC6C66" w:rsidRPr="004F7412" w:rsidRDefault="00CC6C66" w:rsidP="00CC6C66">
      <w:pPr>
        <w:pStyle w:val="NormalWeb"/>
        <w:tabs>
          <w:tab w:val="left" w:pos="916"/>
          <w:tab w:val="left" w:pos="1080"/>
        </w:tabs>
        <w:jc w:val="both"/>
        <w:rPr>
          <w:rFonts w:asciiTheme="minorHAnsi" w:hAnsiTheme="minorHAnsi" w:cstheme="minorHAnsi"/>
          <w:i/>
          <w:iCs/>
          <w:lang w:val="uk-UA"/>
        </w:rPr>
      </w:pPr>
      <w:r w:rsidRPr="004F7412">
        <w:rPr>
          <w:rFonts w:asciiTheme="minorHAnsi" w:hAnsiTheme="minorHAnsi" w:cstheme="minorHAnsi"/>
          <w:lang w:val="uk-UA"/>
        </w:rPr>
        <w:t>1)_______________________________________________;</w:t>
      </w:r>
    </w:p>
    <w:p w:rsidR="00CC6C66" w:rsidRPr="004F7412" w:rsidRDefault="00CC6C66" w:rsidP="00CC6C66">
      <w:pPr>
        <w:pStyle w:val="NormalWeb"/>
        <w:tabs>
          <w:tab w:val="left" w:pos="916"/>
          <w:tab w:val="left" w:pos="1080"/>
        </w:tabs>
        <w:jc w:val="both"/>
        <w:rPr>
          <w:rFonts w:asciiTheme="minorHAnsi" w:hAnsiTheme="minorHAnsi" w:cstheme="minorHAnsi"/>
          <w:iCs/>
          <w:lang w:val="uk-UA"/>
        </w:rPr>
      </w:pPr>
      <w:r w:rsidRPr="004F7412">
        <w:rPr>
          <w:rFonts w:asciiTheme="minorHAnsi" w:hAnsiTheme="minorHAnsi" w:cstheme="minorHAnsi"/>
          <w:iCs/>
          <w:lang w:val="uk-UA"/>
        </w:rPr>
        <w:t>2)...</w:t>
      </w:r>
    </w:p>
    <w:p w:rsidR="00CC6C66" w:rsidRPr="004F7412" w:rsidRDefault="00CC6C66" w:rsidP="00CC6C66">
      <w:pPr>
        <w:pStyle w:val="NormalWeb"/>
        <w:tabs>
          <w:tab w:val="left" w:pos="916"/>
          <w:tab w:val="left" w:pos="1080"/>
        </w:tabs>
        <w:jc w:val="center"/>
        <w:rPr>
          <w:rFonts w:asciiTheme="minorHAnsi" w:hAnsiTheme="minorHAnsi" w:cstheme="minorHAnsi"/>
          <w:lang w:val="uk-UA"/>
        </w:rPr>
      </w:pPr>
      <w:r w:rsidRPr="004F7412">
        <w:rPr>
          <w:rFonts w:asciiTheme="minorHAnsi" w:hAnsiTheme="minorHAnsi" w:cstheme="minorHAnsi"/>
          <w:i/>
          <w:iCs/>
          <w:lang w:val="uk-UA"/>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rsidRPr="004F7412">
        <w:rPr>
          <w:rFonts w:asciiTheme="minorHAnsi" w:hAnsiTheme="minorHAnsi" w:cstheme="minorHAnsi"/>
          <w:lang w:val="uk-UA"/>
        </w:rPr>
        <w:t xml:space="preserve">. </w:t>
      </w:r>
    </w:p>
    <w:p w:rsidR="00CC6C66" w:rsidRPr="004F7412" w:rsidRDefault="00CC6C66" w:rsidP="00CC6C66">
      <w:pPr>
        <w:pStyle w:val="BodyText"/>
        <w:ind w:firstLine="416"/>
        <w:jc w:val="both"/>
        <w:rPr>
          <w:rFonts w:asciiTheme="minorHAnsi" w:hAnsiTheme="minorHAnsi" w:cstheme="minorHAnsi"/>
          <w:b/>
          <w:bCs/>
          <w:lang w:val="uk-UA"/>
        </w:rPr>
      </w:pPr>
      <w:r w:rsidRPr="004F7412">
        <w:rPr>
          <w:rFonts w:asciiTheme="minorHAnsi" w:hAnsiTheme="minorHAnsi" w:cstheme="minorHAnsi"/>
          <w:lang w:val="uk-UA"/>
        </w:rPr>
        <w:t>6. Надати відповідь в письмовій формі, в порядку та строки, передбачені Положенням "Про громадські слухання у ________", за адресою:______________________.</w:t>
      </w:r>
    </w:p>
    <w:p w:rsidR="00CC6C66" w:rsidRPr="004F7412" w:rsidRDefault="00CC6C66" w:rsidP="00CC6C66">
      <w:pPr>
        <w:pStyle w:val="BodyText"/>
        <w:jc w:val="both"/>
        <w:rPr>
          <w:rFonts w:asciiTheme="minorHAnsi" w:hAnsiTheme="minorHAnsi" w:cstheme="minorHAnsi"/>
          <w:b/>
          <w:bCs/>
          <w:lang w:val="uk-UA"/>
        </w:rPr>
      </w:pPr>
    </w:p>
    <w:p w:rsidR="00CC6C66" w:rsidRPr="004F7412" w:rsidRDefault="00CC6C66" w:rsidP="00CC6C66">
      <w:pPr>
        <w:pStyle w:val="BodyText"/>
        <w:jc w:val="both"/>
        <w:rPr>
          <w:rFonts w:asciiTheme="minorHAnsi" w:hAnsiTheme="minorHAnsi" w:cstheme="minorHAnsi"/>
          <w:b/>
          <w:bCs/>
          <w:lang w:val="uk-UA"/>
        </w:rPr>
      </w:pPr>
    </w:p>
    <w:p w:rsidR="00CC6C66" w:rsidRPr="004F7412" w:rsidRDefault="00CC6C66" w:rsidP="00CC6C66">
      <w:pPr>
        <w:pStyle w:val="BodyText"/>
        <w:jc w:val="both"/>
        <w:rPr>
          <w:rFonts w:asciiTheme="minorHAnsi" w:hAnsiTheme="minorHAnsi" w:cstheme="minorHAnsi"/>
          <w:b/>
          <w:bCs/>
          <w:lang w:val="uk-UA"/>
        </w:rPr>
      </w:pPr>
      <w:r w:rsidRPr="004F7412">
        <w:rPr>
          <w:rFonts w:asciiTheme="minorHAnsi" w:hAnsiTheme="minorHAnsi" w:cstheme="minorHAnsi"/>
          <w:b/>
          <w:bCs/>
          <w:lang w:val="uk-UA"/>
        </w:rPr>
        <w:t>До звернення додаємо:</w:t>
      </w:r>
    </w:p>
    <w:p w:rsidR="00CC6C66" w:rsidRPr="004F7412" w:rsidRDefault="00CC6C66" w:rsidP="00CC6C66">
      <w:pPr>
        <w:pStyle w:val="BodyText"/>
        <w:widowControl/>
        <w:numPr>
          <w:ilvl w:val="0"/>
          <w:numId w:val="11"/>
        </w:numPr>
        <w:suppressAutoHyphens/>
        <w:autoSpaceDE/>
        <w:autoSpaceDN/>
        <w:spacing w:after="120"/>
        <w:jc w:val="both"/>
        <w:rPr>
          <w:rFonts w:asciiTheme="minorHAnsi" w:hAnsiTheme="minorHAnsi" w:cstheme="minorHAnsi"/>
          <w:b/>
          <w:bCs/>
          <w:lang w:val="uk-UA"/>
        </w:rPr>
      </w:pPr>
      <w:r w:rsidRPr="004F7412">
        <w:rPr>
          <w:rFonts w:asciiTheme="minorHAnsi" w:hAnsiTheme="minorHAnsi" w:cstheme="minorHAnsi"/>
          <w:lang w:val="uk-UA"/>
        </w:rPr>
        <w:t>Матеріали, що стосуються предмета слухань, на ______ арк.</w:t>
      </w:r>
    </w:p>
    <w:p w:rsidR="00CC6C66" w:rsidRPr="004F7412" w:rsidRDefault="00CC6C66" w:rsidP="00CC6C66">
      <w:pPr>
        <w:pStyle w:val="BodyText"/>
        <w:jc w:val="both"/>
        <w:rPr>
          <w:rFonts w:asciiTheme="minorHAnsi" w:hAnsiTheme="minorHAnsi" w:cstheme="minorHAnsi"/>
          <w:b/>
          <w:bCs/>
          <w:lang w:val="uk-UA"/>
        </w:rPr>
      </w:pPr>
    </w:p>
    <w:p w:rsidR="00CC6C66" w:rsidRPr="004F7412" w:rsidRDefault="00CC6C66" w:rsidP="00CC6C66">
      <w:pPr>
        <w:pStyle w:val="BodyText"/>
        <w:jc w:val="both"/>
        <w:rPr>
          <w:rFonts w:asciiTheme="minorHAnsi" w:hAnsiTheme="minorHAnsi" w:cstheme="minorHAnsi"/>
          <w:b/>
          <w:bCs/>
          <w:i/>
          <w:iCs/>
          <w:lang w:val="uk-UA"/>
        </w:rPr>
      </w:pPr>
      <w:r w:rsidRPr="004F7412">
        <w:rPr>
          <w:rFonts w:asciiTheme="minorHAnsi" w:hAnsiTheme="minorHAnsi" w:cstheme="minorHAnsi"/>
          <w:b/>
          <w:bCs/>
          <w:i/>
          <w:iCs/>
          <w:lang w:val="uk-UA"/>
        </w:rPr>
        <w:t xml:space="preserve">посада особи, </w:t>
      </w:r>
    </w:p>
    <w:p w:rsidR="00CC6C66" w:rsidRPr="004F7412" w:rsidRDefault="00CC6C66" w:rsidP="00CC6C66">
      <w:pPr>
        <w:pStyle w:val="BodyText"/>
        <w:jc w:val="both"/>
        <w:rPr>
          <w:rFonts w:asciiTheme="minorHAnsi" w:hAnsiTheme="minorHAnsi" w:cstheme="minorHAnsi"/>
          <w:b/>
          <w:lang w:val="uk-UA"/>
        </w:rPr>
      </w:pPr>
      <w:r w:rsidRPr="004F7412">
        <w:rPr>
          <w:rFonts w:asciiTheme="minorHAnsi" w:hAnsiTheme="minorHAnsi" w:cstheme="minorHAnsi"/>
          <w:b/>
          <w:bCs/>
          <w:i/>
          <w:iCs/>
          <w:lang w:val="uk-UA"/>
        </w:rPr>
        <w:t>яка підписує звернення</w:t>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t xml:space="preserve">підпис </w:t>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r>
      <w:r w:rsidRPr="004F7412">
        <w:rPr>
          <w:rFonts w:asciiTheme="minorHAnsi" w:hAnsiTheme="minorHAnsi" w:cstheme="minorHAnsi"/>
          <w:b/>
          <w:bCs/>
          <w:i/>
          <w:iCs/>
          <w:lang w:val="uk-UA"/>
        </w:rPr>
        <w:tab/>
        <w:t xml:space="preserve">ім’я та прізвище </w:t>
      </w: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r w:rsidRPr="004F7412">
        <w:rPr>
          <w:rFonts w:cstheme="minorHAnsi"/>
          <w:b/>
          <w:sz w:val="24"/>
          <w:szCs w:val="24"/>
          <w:lang w:val="uk-UA"/>
        </w:rPr>
        <w:t>П Р О Т О К О Л</w:t>
      </w:r>
    </w:p>
    <w:p w:rsidR="00CC6C66" w:rsidRPr="004F7412" w:rsidRDefault="00CC6C66" w:rsidP="00CC6C66">
      <w:pPr>
        <w:tabs>
          <w:tab w:val="left" w:pos="1080"/>
        </w:tabs>
        <w:jc w:val="center"/>
        <w:rPr>
          <w:rFonts w:cstheme="minorHAnsi"/>
          <w:sz w:val="24"/>
          <w:szCs w:val="24"/>
          <w:lang w:val="uk-UA"/>
        </w:rPr>
      </w:pPr>
      <w:r w:rsidRPr="004F7412">
        <w:rPr>
          <w:rFonts w:cstheme="minorHAnsi"/>
          <w:b/>
          <w:sz w:val="24"/>
          <w:szCs w:val="24"/>
          <w:lang w:val="uk-UA"/>
        </w:rPr>
        <w:t xml:space="preserve">громадських слухань ____________________________________________ </w:t>
      </w:r>
    </w:p>
    <w:p w:rsidR="00CC6C66" w:rsidRPr="004F7412" w:rsidRDefault="00CC6C66" w:rsidP="00CC6C66">
      <w:pPr>
        <w:tabs>
          <w:tab w:val="left" w:pos="1080"/>
        </w:tabs>
        <w:jc w:val="center"/>
        <w:rPr>
          <w:rFonts w:cstheme="minorHAnsi"/>
          <w:b/>
          <w:sz w:val="24"/>
          <w:szCs w:val="24"/>
          <w:lang w:val="uk-UA"/>
        </w:rPr>
      </w:pPr>
      <w:r w:rsidRPr="004F7412">
        <w:rPr>
          <w:rFonts w:cstheme="minorHAnsi"/>
          <w:sz w:val="24"/>
          <w:szCs w:val="24"/>
          <w:lang w:val="uk-UA"/>
        </w:rPr>
        <w:t>вид громадських слухань та їх предмет</w:t>
      </w:r>
    </w:p>
    <w:p w:rsidR="00CC6C66" w:rsidRPr="004F7412" w:rsidRDefault="00CC6C66" w:rsidP="00CC6C66">
      <w:pPr>
        <w:tabs>
          <w:tab w:val="left" w:pos="1080"/>
        </w:tabs>
        <w:jc w:val="center"/>
        <w:rPr>
          <w:rFonts w:cstheme="minorHAnsi"/>
          <w:b/>
          <w:sz w:val="24"/>
          <w:szCs w:val="24"/>
          <w:lang w:val="uk-UA"/>
        </w:rPr>
      </w:pPr>
      <w:r w:rsidRPr="004F7412">
        <w:rPr>
          <w:rFonts w:cstheme="minorHAnsi"/>
          <w:b/>
          <w:sz w:val="24"/>
          <w:szCs w:val="24"/>
          <w:lang w:val="uk-UA"/>
        </w:rPr>
        <w:t xml:space="preserve">____________________________________________ міста (села, селища) </w:t>
      </w:r>
    </w:p>
    <w:p w:rsidR="00CC6C66" w:rsidRPr="004F7412" w:rsidRDefault="00CC6C66" w:rsidP="00CC6C66">
      <w:pPr>
        <w:tabs>
          <w:tab w:val="left" w:pos="1080"/>
        </w:tabs>
        <w:jc w:val="center"/>
        <w:rPr>
          <w:rFonts w:cstheme="minorHAnsi"/>
          <w:b/>
          <w:sz w:val="24"/>
          <w:szCs w:val="24"/>
          <w:lang w:val="uk-UA"/>
        </w:rPr>
      </w:pPr>
    </w:p>
    <w:p w:rsidR="00CC6C66" w:rsidRPr="004F7412" w:rsidRDefault="00CC6C66" w:rsidP="00CC6C66">
      <w:pPr>
        <w:jc w:val="both"/>
        <w:rPr>
          <w:rFonts w:cstheme="minorHAnsi"/>
          <w:sz w:val="24"/>
          <w:szCs w:val="24"/>
          <w:lang w:val="uk-UA"/>
        </w:rPr>
      </w:pPr>
      <w:r w:rsidRPr="004F7412">
        <w:rPr>
          <w:rFonts w:cstheme="minorHAnsi"/>
          <w:sz w:val="24"/>
          <w:szCs w:val="24"/>
          <w:lang w:val="uk-UA"/>
        </w:rPr>
        <w:t>«____»____________ 20____ року</w:t>
      </w:r>
    </w:p>
    <w:p w:rsidR="00CC6C66" w:rsidRPr="004F7412" w:rsidRDefault="00CC6C66" w:rsidP="00CC6C66">
      <w:pPr>
        <w:jc w:val="both"/>
        <w:rPr>
          <w:rFonts w:cstheme="minorHAnsi"/>
          <w:sz w:val="24"/>
          <w:szCs w:val="24"/>
          <w:lang w:val="uk-UA"/>
        </w:rPr>
      </w:pPr>
      <w:r w:rsidRPr="004F7412">
        <w:rPr>
          <w:rFonts w:cstheme="minorHAnsi"/>
          <w:sz w:val="24"/>
          <w:szCs w:val="24"/>
          <w:lang w:val="uk-UA"/>
        </w:rPr>
        <w:t>Місце проведення: __________________________________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Час проведення:_____________________________________</w:t>
      </w:r>
    </w:p>
    <w:p w:rsidR="00CC6C66" w:rsidRPr="004F7412" w:rsidRDefault="00CC6C66" w:rsidP="00CC6C66">
      <w:pPr>
        <w:jc w:val="both"/>
        <w:rPr>
          <w:rFonts w:cstheme="minorHAnsi"/>
          <w:sz w:val="24"/>
          <w:szCs w:val="24"/>
          <w:lang w:val="uk-UA"/>
        </w:rPr>
      </w:pPr>
    </w:p>
    <w:p w:rsidR="00CC6C66" w:rsidRPr="004F7412" w:rsidRDefault="00CC6C66" w:rsidP="00CC6C66">
      <w:pPr>
        <w:jc w:val="both"/>
        <w:rPr>
          <w:rFonts w:cstheme="minorHAnsi"/>
          <w:sz w:val="24"/>
          <w:szCs w:val="24"/>
          <w:lang w:val="uk-UA"/>
        </w:rPr>
      </w:pPr>
      <w:r w:rsidRPr="004F7412">
        <w:rPr>
          <w:rFonts w:cstheme="minorHAnsi"/>
          <w:b/>
          <w:sz w:val="24"/>
          <w:szCs w:val="24"/>
          <w:lang w:val="uk-UA"/>
        </w:rPr>
        <w:t>Присутні:</w:t>
      </w:r>
    </w:p>
    <w:p w:rsidR="00CC6C66" w:rsidRPr="004F7412" w:rsidRDefault="00CC6C66" w:rsidP="00CC6C66">
      <w:pPr>
        <w:jc w:val="both"/>
        <w:rPr>
          <w:rFonts w:cstheme="minorHAnsi"/>
          <w:sz w:val="24"/>
          <w:szCs w:val="24"/>
          <w:lang w:val="uk-UA"/>
        </w:rPr>
      </w:pPr>
      <w:r w:rsidRPr="004F7412">
        <w:rPr>
          <w:rFonts w:cstheme="minorHAnsi"/>
          <w:sz w:val="24"/>
          <w:szCs w:val="24"/>
          <w:lang w:val="uk-UA"/>
        </w:rPr>
        <w:t xml:space="preserve">Учасники громадських слухань у кількості _____ осіб (список реєстрації – у Додатку 1 до цього протоколу). </w:t>
      </w:r>
    </w:p>
    <w:p w:rsidR="00CC6C66" w:rsidRPr="004F7412" w:rsidRDefault="00CC6C66" w:rsidP="00CC6C66">
      <w:pPr>
        <w:jc w:val="both"/>
        <w:rPr>
          <w:rFonts w:cstheme="minorHAnsi"/>
          <w:sz w:val="24"/>
          <w:szCs w:val="24"/>
          <w:lang w:val="uk-UA"/>
        </w:rPr>
      </w:pPr>
      <w:r w:rsidRPr="004F7412">
        <w:rPr>
          <w:rFonts w:cstheme="minorHAnsi"/>
          <w:sz w:val="24"/>
          <w:szCs w:val="24"/>
          <w:lang w:val="uk-UA"/>
        </w:rPr>
        <w:t>З них наділені правом голосу _____ учасників.</w:t>
      </w:r>
    </w:p>
    <w:p w:rsidR="00CC6C66" w:rsidRPr="004F7412" w:rsidRDefault="00CC6C66" w:rsidP="00CC6C66">
      <w:pPr>
        <w:jc w:val="both"/>
        <w:rPr>
          <w:rFonts w:cstheme="minorHAnsi"/>
          <w:sz w:val="24"/>
          <w:szCs w:val="24"/>
          <w:lang w:val="uk-UA"/>
        </w:rPr>
      </w:pPr>
    </w:p>
    <w:p w:rsidR="00CC6C66" w:rsidRPr="004F7412" w:rsidRDefault="00CC6C66" w:rsidP="00CC6C66">
      <w:pPr>
        <w:pStyle w:val="BodyText"/>
        <w:jc w:val="center"/>
        <w:rPr>
          <w:rFonts w:asciiTheme="minorHAnsi" w:hAnsiTheme="minorHAnsi" w:cstheme="minorHAnsi"/>
          <w:lang w:val="uk-UA"/>
        </w:rPr>
      </w:pPr>
      <w:r w:rsidRPr="004F7412">
        <w:rPr>
          <w:rFonts w:asciiTheme="minorHAnsi" w:hAnsiTheme="minorHAnsi" w:cstheme="minorHAnsi"/>
          <w:b/>
          <w:lang w:val="uk-UA"/>
        </w:rPr>
        <w:lastRenderedPageBreak/>
        <w:t>ПОРЯДОК ДЕННИЙ:</w:t>
      </w:r>
    </w:p>
    <w:p w:rsidR="00CC6C66" w:rsidRPr="004F7412" w:rsidRDefault="00CC6C66" w:rsidP="00CC6C66">
      <w:pPr>
        <w:tabs>
          <w:tab w:val="left" w:pos="0"/>
        </w:tabs>
        <w:jc w:val="both"/>
        <w:rPr>
          <w:rFonts w:cstheme="minorHAnsi"/>
          <w:sz w:val="24"/>
          <w:szCs w:val="24"/>
          <w:lang w:val="uk-UA"/>
        </w:rPr>
      </w:pPr>
      <w:r w:rsidRPr="004F7412">
        <w:rPr>
          <w:rFonts w:cstheme="minorHAnsi"/>
          <w:sz w:val="24"/>
          <w:szCs w:val="24"/>
          <w:lang w:val="uk-UA"/>
        </w:rPr>
        <w:t>1. Обрання головуючого, секретаря та членів лічильної комісії.</w:t>
      </w:r>
    </w:p>
    <w:p w:rsidR="00CC6C66" w:rsidRPr="004F7412" w:rsidRDefault="00CC6C66" w:rsidP="00CC6C66">
      <w:pPr>
        <w:tabs>
          <w:tab w:val="left" w:pos="0"/>
        </w:tabs>
        <w:jc w:val="both"/>
        <w:rPr>
          <w:rFonts w:cstheme="minorHAnsi"/>
          <w:sz w:val="24"/>
          <w:szCs w:val="24"/>
          <w:lang w:val="uk-UA"/>
        </w:rPr>
      </w:pPr>
      <w:r w:rsidRPr="004F7412">
        <w:rPr>
          <w:rFonts w:cstheme="minorHAnsi"/>
          <w:sz w:val="24"/>
          <w:szCs w:val="24"/>
          <w:lang w:val="uk-UA"/>
        </w:rPr>
        <w:t>2. Затвердження порядку денного та регламенту слухань.</w:t>
      </w:r>
    </w:p>
    <w:p w:rsidR="00CC6C66" w:rsidRPr="004F7412" w:rsidRDefault="00CC6C66" w:rsidP="00CC6C66">
      <w:pPr>
        <w:tabs>
          <w:tab w:val="left" w:pos="0"/>
        </w:tabs>
        <w:jc w:val="both"/>
        <w:rPr>
          <w:rFonts w:cstheme="minorHAnsi"/>
          <w:sz w:val="24"/>
          <w:szCs w:val="24"/>
          <w:lang w:val="uk-UA"/>
        </w:rPr>
      </w:pPr>
      <w:r w:rsidRPr="004F7412">
        <w:rPr>
          <w:rFonts w:cstheme="minorHAnsi"/>
          <w:sz w:val="24"/>
          <w:szCs w:val="24"/>
          <w:lang w:val="uk-UA"/>
        </w:rPr>
        <w:t>3. Про ситуацію щодо ________________________________________________.</w:t>
      </w:r>
    </w:p>
    <w:p w:rsidR="00CC6C66" w:rsidRPr="004F7412" w:rsidRDefault="00CC6C66" w:rsidP="00CC6C66">
      <w:pPr>
        <w:jc w:val="center"/>
        <w:rPr>
          <w:rFonts w:cstheme="minorHAnsi"/>
          <w:sz w:val="24"/>
          <w:szCs w:val="24"/>
          <w:lang w:val="uk-UA"/>
        </w:rPr>
      </w:pPr>
      <w:r w:rsidRPr="004F7412">
        <w:rPr>
          <w:rFonts w:cstheme="minorHAnsi"/>
          <w:sz w:val="24"/>
          <w:szCs w:val="24"/>
          <w:lang w:val="uk-UA"/>
        </w:rPr>
        <w:t>питання порядку денного, що обговорювалося</w:t>
      </w:r>
    </w:p>
    <w:p w:rsidR="00CC6C66" w:rsidRPr="004F7412" w:rsidRDefault="00CC6C66" w:rsidP="00CC6C66">
      <w:pPr>
        <w:tabs>
          <w:tab w:val="left" w:pos="0"/>
        </w:tabs>
        <w:jc w:val="both"/>
        <w:rPr>
          <w:rFonts w:cstheme="minorHAnsi"/>
          <w:sz w:val="24"/>
          <w:szCs w:val="24"/>
          <w:lang w:val="uk-UA"/>
        </w:rPr>
      </w:pPr>
      <w:r w:rsidRPr="004F7412">
        <w:rPr>
          <w:rFonts w:cstheme="minorHAnsi"/>
          <w:sz w:val="24"/>
          <w:szCs w:val="24"/>
          <w:lang w:val="uk-UA"/>
        </w:rPr>
        <w:t>4. Про ситуацію щодо ________________________________________________.</w:t>
      </w:r>
    </w:p>
    <w:p w:rsidR="00CC6C66" w:rsidRPr="004F7412" w:rsidRDefault="00CC6C66" w:rsidP="00CC6C66">
      <w:pPr>
        <w:jc w:val="center"/>
        <w:rPr>
          <w:rFonts w:cstheme="minorHAnsi"/>
          <w:sz w:val="24"/>
          <w:szCs w:val="24"/>
          <w:lang w:val="uk-UA"/>
        </w:rPr>
      </w:pPr>
      <w:r w:rsidRPr="004F7412">
        <w:rPr>
          <w:rFonts w:cstheme="minorHAnsi"/>
          <w:sz w:val="24"/>
          <w:szCs w:val="24"/>
          <w:lang w:val="uk-UA"/>
        </w:rPr>
        <w:t>питання порядку денного, що обговорювалося</w:t>
      </w:r>
    </w:p>
    <w:p w:rsidR="00CC6C66" w:rsidRPr="004F7412" w:rsidRDefault="00CC6C66" w:rsidP="00CC6C66">
      <w:pPr>
        <w:tabs>
          <w:tab w:val="left" w:pos="0"/>
        </w:tabs>
        <w:jc w:val="both"/>
        <w:rPr>
          <w:rFonts w:cstheme="minorHAnsi"/>
          <w:sz w:val="24"/>
          <w:szCs w:val="24"/>
          <w:lang w:val="uk-UA"/>
        </w:rPr>
      </w:pPr>
      <w:r w:rsidRPr="004F7412">
        <w:rPr>
          <w:rFonts w:cstheme="minorHAnsi"/>
          <w:sz w:val="24"/>
          <w:szCs w:val="24"/>
          <w:lang w:val="uk-UA"/>
        </w:rPr>
        <w:t>5. Про ситуацію щодо ________________________________________________.</w:t>
      </w:r>
    </w:p>
    <w:p w:rsidR="00CC6C66" w:rsidRPr="004F7412" w:rsidRDefault="00CC6C66" w:rsidP="00CC6C66">
      <w:pPr>
        <w:jc w:val="center"/>
        <w:rPr>
          <w:rFonts w:cstheme="minorHAnsi"/>
          <w:b/>
          <w:sz w:val="24"/>
          <w:szCs w:val="24"/>
          <w:lang w:val="uk-UA"/>
        </w:rPr>
      </w:pPr>
      <w:r w:rsidRPr="004F7412">
        <w:rPr>
          <w:rFonts w:cstheme="minorHAnsi"/>
          <w:sz w:val="24"/>
          <w:szCs w:val="24"/>
          <w:lang w:val="uk-UA"/>
        </w:rPr>
        <w:t>питання порядку денного, що обговорювалося</w:t>
      </w:r>
    </w:p>
    <w:p w:rsidR="00CC6C66" w:rsidRPr="004F7412" w:rsidRDefault="00CC6C66" w:rsidP="00CC6C66">
      <w:pPr>
        <w:tabs>
          <w:tab w:val="left" w:pos="1080"/>
        </w:tabs>
        <w:jc w:val="both"/>
        <w:rPr>
          <w:rFonts w:cstheme="minorHAnsi"/>
          <w:b/>
          <w:sz w:val="24"/>
          <w:szCs w:val="24"/>
          <w:lang w:val="uk-UA"/>
        </w:rPr>
      </w:pPr>
    </w:p>
    <w:p w:rsidR="00CC6C66" w:rsidRPr="004F7412" w:rsidRDefault="00CC6C66" w:rsidP="00CC6C66">
      <w:pPr>
        <w:jc w:val="both"/>
        <w:rPr>
          <w:rFonts w:cstheme="minorHAnsi"/>
          <w:sz w:val="24"/>
          <w:szCs w:val="24"/>
          <w:lang w:val="uk-UA"/>
        </w:rPr>
      </w:pPr>
      <w:r w:rsidRPr="004F7412">
        <w:rPr>
          <w:rFonts w:cstheme="minorHAnsi"/>
          <w:b/>
          <w:sz w:val="24"/>
          <w:szCs w:val="24"/>
          <w:lang w:val="uk-UA"/>
        </w:rPr>
        <w:t>1. Обрання головуючого, секретаря та членів лічильної комісії.</w:t>
      </w:r>
    </w:p>
    <w:p w:rsidR="00CC6C66" w:rsidRPr="004F7412" w:rsidRDefault="00CC6C66" w:rsidP="00CC6C66">
      <w:pPr>
        <w:jc w:val="both"/>
        <w:rPr>
          <w:rFonts w:cstheme="minorHAnsi"/>
          <w:sz w:val="24"/>
          <w:szCs w:val="24"/>
          <w:lang w:val="uk-UA"/>
        </w:rPr>
      </w:pPr>
      <w:r w:rsidRPr="004F7412">
        <w:rPr>
          <w:rFonts w:cstheme="minorHAnsi"/>
          <w:sz w:val="24"/>
          <w:szCs w:val="24"/>
          <w:lang w:val="uk-UA"/>
        </w:rPr>
        <w:t>СЛУХАЛИ: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 xml:space="preserve">1. </w:t>
      </w:r>
    </w:p>
    <w:p w:rsidR="00CC6C66" w:rsidRPr="004F7412" w:rsidRDefault="00CC6C66" w:rsidP="00CC6C66">
      <w:pPr>
        <w:jc w:val="both"/>
        <w:rPr>
          <w:rFonts w:cstheme="minorHAnsi"/>
          <w:sz w:val="24"/>
          <w:szCs w:val="24"/>
          <w:lang w:val="uk-UA"/>
        </w:rPr>
      </w:pPr>
      <w:r w:rsidRPr="004F7412">
        <w:rPr>
          <w:rFonts w:cstheme="minorHAnsi"/>
          <w:sz w:val="24"/>
          <w:szCs w:val="24"/>
          <w:lang w:val="uk-UA"/>
        </w:rPr>
        <w:t>ВИСТУПИЛИ: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1. ______________________________________________________________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2. ______________________________________________________________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ГОЛОСУВАЛИ: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«За»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«Проти»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«Утрималися»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УХВАЛИЛИ:</w:t>
      </w:r>
    </w:p>
    <w:p w:rsidR="00CC6C66" w:rsidRPr="004F7412" w:rsidRDefault="00CC6C66" w:rsidP="00CC6C66">
      <w:pPr>
        <w:jc w:val="both"/>
        <w:rPr>
          <w:rFonts w:cstheme="minorHAnsi"/>
          <w:b/>
          <w:sz w:val="24"/>
          <w:szCs w:val="24"/>
          <w:lang w:val="uk-UA"/>
        </w:rPr>
      </w:pPr>
      <w:r w:rsidRPr="004F7412">
        <w:rPr>
          <w:rFonts w:cstheme="minorHAnsi"/>
          <w:sz w:val="24"/>
          <w:szCs w:val="24"/>
          <w:lang w:val="uk-UA"/>
        </w:rPr>
        <w:t xml:space="preserve">Обрати головуючим слухань: </w:t>
      </w:r>
    </w:p>
    <w:tbl>
      <w:tblPr>
        <w:tblW w:w="9498" w:type="dxa"/>
        <w:tblInd w:w="108" w:type="dxa"/>
        <w:tblLayout w:type="fixed"/>
        <w:tblLook w:val="0000" w:firstRow="0" w:lastRow="0" w:firstColumn="0" w:lastColumn="0" w:noHBand="0" w:noVBand="0"/>
      </w:tblPr>
      <w:tblGrid>
        <w:gridCol w:w="5083"/>
        <w:gridCol w:w="4415"/>
      </w:tblGrid>
      <w:tr w:rsidR="00CC6C66" w:rsidRPr="004F7412" w:rsidTr="0028366A">
        <w:tc>
          <w:tcPr>
            <w:tcW w:w="5083"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jc w:val="center"/>
              <w:rPr>
                <w:rFonts w:cstheme="minorHAnsi"/>
                <w:b/>
                <w:sz w:val="24"/>
                <w:szCs w:val="24"/>
                <w:lang w:val="uk-UA"/>
              </w:rPr>
            </w:pPr>
            <w:r w:rsidRPr="004F7412">
              <w:rPr>
                <w:rFonts w:cstheme="minorHAnsi"/>
                <w:b/>
                <w:sz w:val="24"/>
                <w:szCs w:val="24"/>
                <w:lang w:val="uk-UA"/>
              </w:rPr>
              <w:t xml:space="preserve">Прізвище, ім’я, </w:t>
            </w:r>
          </w:p>
          <w:p w:rsidR="00CC6C66" w:rsidRPr="004F7412" w:rsidRDefault="00CC6C66" w:rsidP="0028366A">
            <w:pPr>
              <w:jc w:val="center"/>
              <w:rPr>
                <w:rFonts w:cstheme="minorHAnsi"/>
                <w:b/>
                <w:sz w:val="24"/>
                <w:szCs w:val="24"/>
                <w:lang w:val="uk-UA"/>
              </w:rPr>
            </w:pPr>
            <w:r w:rsidRPr="004F7412">
              <w:rPr>
                <w:rFonts w:cstheme="minorHAnsi"/>
                <w:b/>
                <w:sz w:val="24"/>
                <w:szCs w:val="24"/>
                <w:lang w:val="uk-UA"/>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CC6C66" w:rsidRPr="004F7412" w:rsidRDefault="00CC6C66" w:rsidP="0028366A">
            <w:pPr>
              <w:jc w:val="center"/>
              <w:rPr>
                <w:rFonts w:cstheme="minorHAnsi"/>
                <w:b/>
                <w:sz w:val="24"/>
                <w:szCs w:val="24"/>
                <w:lang w:val="uk-UA"/>
              </w:rPr>
            </w:pPr>
            <w:r w:rsidRPr="004F7412">
              <w:rPr>
                <w:rFonts w:cstheme="minorHAnsi"/>
                <w:b/>
                <w:sz w:val="24"/>
                <w:szCs w:val="24"/>
                <w:lang w:val="uk-UA"/>
              </w:rPr>
              <w:t>Адреса реєстрації та контакти</w:t>
            </w:r>
          </w:p>
        </w:tc>
      </w:tr>
      <w:tr w:rsidR="00CC6C66" w:rsidRPr="004F7412" w:rsidTr="0028366A">
        <w:tc>
          <w:tcPr>
            <w:tcW w:w="5083"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center"/>
              <w:rPr>
                <w:rFonts w:cstheme="minorHAnsi"/>
                <w:b/>
                <w:sz w:val="24"/>
                <w:szCs w:val="24"/>
                <w:lang w:val="uk-UA"/>
              </w:rPr>
            </w:pPr>
          </w:p>
          <w:p w:rsidR="00CC6C66" w:rsidRPr="004F7412" w:rsidRDefault="00CC6C66" w:rsidP="0028366A">
            <w:pPr>
              <w:jc w:val="center"/>
              <w:rPr>
                <w:rFonts w:cstheme="minorHAnsi"/>
                <w:sz w:val="24"/>
                <w:szCs w:val="24"/>
                <w:lang w:val="uk-UA"/>
              </w:rPr>
            </w:pP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CC6C66" w:rsidRPr="004F7412" w:rsidRDefault="00CC6C66" w:rsidP="0028366A">
            <w:pPr>
              <w:snapToGrid w:val="0"/>
              <w:rPr>
                <w:rFonts w:cstheme="minorHAnsi"/>
                <w:sz w:val="24"/>
                <w:szCs w:val="24"/>
                <w:lang w:val="uk-UA"/>
              </w:rPr>
            </w:pPr>
          </w:p>
        </w:tc>
      </w:tr>
    </w:tbl>
    <w:p w:rsidR="00CC6C66" w:rsidRPr="004F7412" w:rsidRDefault="00CC6C66" w:rsidP="00CC6C66">
      <w:pPr>
        <w:jc w:val="both"/>
        <w:rPr>
          <w:rFonts w:cstheme="minorHAnsi"/>
          <w:sz w:val="24"/>
          <w:szCs w:val="24"/>
          <w:lang w:val="uk-UA"/>
        </w:rPr>
      </w:pPr>
    </w:p>
    <w:p w:rsidR="00CC6C66" w:rsidRPr="004F7412" w:rsidRDefault="00CC6C66" w:rsidP="00CC6C66">
      <w:pPr>
        <w:rPr>
          <w:rFonts w:cstheme="minorHAnsi"/>
          <w:sz w:val="24"/>
          <w:szCs w:val="24"/>
          <w:lang w:val="uk-UA"/>
        </w:rPr>
      </w:pPr>
      <w:r w:rsidRPr="004F7412">
        <w:rPr>
          <w:rFonts w:cstheme="minorHAnsi"/>
          <w:b/>
          <w:sz w:val="24"/>
          <w:szCs w:val="24"/>
          <w:lang w:val="uk-UA"/>
        </w:rPr>
        <w:t xml:space="preserve">2. Затвердження порядку денного та регламенту слухань </w:t>
      </w:r>
    </w:p>
    <w:p w:rsidR="00CC6C66" w:rsidRPr="004F7412" w:rsidRDefault="00CC6C66" w:rsidP="00CC6C66">
      <w:pPr>
        <w:jc w:val="both"/>
        <w:rPr>
          <w:rFonts w:cstheme="minorHAnsi"/>
          <w:sz w:val="24"/>
          <w:szCs w:val="24"/>
          <w:lang w:val="uk-UA"/>
        </w:rPr>
      </w:pPr>
      <w:r w:rsidRPr="004F7412">
        <w:rPr>
          <w:rFonts w:cstheme="minorHAnsi"/>
          <w:sz w:val="24"/>
          <w:szCs w:val="24"/>
          <w:lang w:val="uk-UA"/>
        </w:rPr>
        <w:t>СЛУХАЛИ:</w:t>
      </w:r>
    </w:p>
    <w:p w:rsidR="00CC6C66" w:rsidRPr="004F7412" w:rsidRDefault="00CC6C66" w:rsidP="00CC6C66">
      <w:pPr>
        <w:rPr>
          <w:rFonts w:cstheme="minorHAnsi"/>
          <w:sz w:val="24"/>
          <w:szCs w:val="24"/>
          <w:lang w:val="uk-UA"/>
        </w:rPr>
      </w:pPr>
      <w:r w:rsidRPr="004F7412">
        <w:rPr>
          <w:rFonts w:cstheme="minorHAnsi"/>
          <w:sz w:val="24"/>
          <w:szCs w:val="24"/>
          <w:lang w:val="uk-UA"/>
        </w:rPr>
        <w:t>1. Про затвердження порядку денного та регламенту слухань.</w:t>
      </w:r>
    </w:p>
    <w:p w:rsidR="00CC6C66" w:rsidRPr="004F7412" w:rsidRDefault="00CC6C66" w:rsidP="00CC6C66">
      <w:pPr>
        <w:jc w:val="both"/>
        <w:rPr>
          <w:rFonts w:cstheme="minorHAnsi"/>
          <w:sz w:val="24"/>
          <w:szCs w:val="24"/>
          <w:lang w:val="uk-UA"/>
        </w:rPr>
      </w:pPr>
      <w:r w:rsidRPr="004F7412">
        <w:rPr>
          <w:rFonts w:cstheme="minorHAnsi"/>
          <w:sz w:val="24"/>
          <w:szCs w:val="24"/>
          <w:lang w:val="uk-UA"/>
        </w:rPr>
        <w:t>ВИСТУПИЛИ: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1. ______________________________________________________________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2. ______________________________________________________________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ГОЛОСУВАЛИ: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«За»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«Проти»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«Утрималися» – ________;</w:t>
      </w:r>
    </w:p>
    <w:p w:rsidR="00CC6C66" w:rsidRPr="004F7412" w:rsidRDefault="00CC6C66" w:rsidP="00CC6C66">
      <w:pPr>
        <w:jc w:val="both"/>
        <w:rPr>
          <w:rFonts w:cstheme="minorHAnsi"/>
          <w:b/>
          <w:bCs/>
          <w:sz w:val="24"/>
          <w:szCs w:val="24"/>
          <w:lang w:val="uk-UA"/>
        </w:rPr>
      </w:pPr>
      <w:r w:rsidRPr="004F7412">
        <w:rPr>
          <w:rFonts w:cstheme="minorHAnsi"/>
          <w:sz w:val="24"/>
          <w:szCs w:val="24"/>
          <w:lang w:val="uk-UA"/>
        </w:rPr>
        <w:t>УХВАЛИЛИ:</w:t>
      </w:r>
    </w:p>
    <w:p w:rsidR="00CC6C66" w:rsidRPr="004F7412" w:rsidRDefault="00CC6C66" w:rsidP="00CC6C66">
      <w:pPr>
        <w:rPr>
          <w:rFonts w:cstheme="minorHAnsi"/>
          <w:sz w:val="24"/>
          <w:szCs w:val="24"/>
          <w:lang w:val="uk-UA"/>
        </w:rPr>
      </w:pPr>
      <w:r w:rsidRPr="004F7412">
        <w:rPr>
          <w:rFonts w:cstheme="minorHAnsi"/>
          <w:b/>
          <w:bCs/>
          <w:sz w:val="24"/>
          <w:szCs w:val="24"/>
          <w:lang w:val="uk-UA"/>
        </w:rPr>
        <w:t xml:space="preserve">1. Затвердити такий порядок денний громадських слухань: </w:t>
      </w:r>
    </w:p>
    <w:p w:rsidR="00CC6C66" w:rsidRPr="004F7412" w:rsidRDefault="00CC6C66" w:rsidP="00CC6C66">
      <w:pPr>
        <w:tabs>
          <w:tab w:val="left" w:pos="0"/>
        </w:tabs>
        <w:jc w:val="both"/>
        <w:rPr>
          <w:rFonts w:cstheme="minorHAnsi"/>
          <w:sz w:val="24"/>
          <w:szCs w:val="24"/>
          <w:lang w:val="uk-UA"/>
        </w:rPr>
      </w:pPr>
      <w:r w:rsidRPr="004F7412">
        <w:rPr>
          <w:rFonts w:cstheme="minorHAnsi"/>
          <w:sz w:val="24"/>
          <w:szCs w:val="24"/>
          <w:lang w:val="uk-UA"/>
        </w:rPr>
        <w:t>1. Про ситуацію щодо ________________________________________________.</w:t>
      </w:r>
    </w:p>
    <w:p w:rsidR="00CC6C66" w:rsidRPr="004F7412" w:rsidRDefault="00CC6C66" w:rsidP="00CC6C66">
      <w:pPr>
        <w:jc w:val="center"/>
        <w:rPr>
          <w:rFonts w:cstheme="minorHAnsi"/>
          <w:sz w:val="24"/>
          <w:szCs w:val="24"/>
          <w:lang w:val="uk-UA"/>
        </w:rPr>
      </w:pPr>
    </w:p>
    <w:p w:rsidR="00CC6C66" w:rsidRPr="004F7412" w:rsidRDefault="00CC6C66" w:rsidP="00CC6C66">
      <w:pPr>
        <w:tabs>
          <w:tab w:val="left" w:pos="0"/>
        </w:tabs>
        <w:jc w:val="both"/>
        <w:rPr>
          <w:rFonts w:cstheme="minorHAnsi"/>
          <w:sz w:val="24"/>
          <w:szCs w:val="24"/>
          <w:lang w:val="uk-UA"/>
        </w:rPr>
      </w:pPr>
      <w:r w:rsidRPr="004F7412">
        <w:rPr>
          <w:rFonts w:cstheme="minorHAnsi"/>
          <w:sz w:val="24"/>
          <w:szCs w:val="24"/>
          <w:lang w:val="uk-UA"/>
        </w:rPr>
        <w:t>2. Про ситуацію щодо ________________________________________________.</w:t>
      </w:r>
    </w:p>
    <w:p w:rsidR="00CC6C66" w:rsidRPr="004F7412" w:rsidRDefault="00CC6C66" w:rsidP="00CC6C66">
      <w:pPr>
        <w:jc w:val="center"/>
        <w:rPr>
          <w:rFonts w:cstheme="minorHAnsi"/>
          <w:sz w:val="24"/>
          <w:szCs w:val="24"/>
          <w:lang w:val="uk-UA"/>
        </w:rPr>
      </w:pPr>
    </w:p>
    <w:p w:rsidR="00CC6C66" w:rsidRPr="004F7412" w:rsidRDefault="00CC6C66" w:rsidP="00CC6C66">
      <w:pPr>
        <w:tabs>
          <w:tab w:val="left" w:pos="0"/>
        </w:tabs>
        <w:jc w:val="both"/>
        <w:rPr>
          <w:rFonts w:cstheme="minorHAnsi"/>
          <w:sz w:val="24"/>
          <w:szCs w:val="24"/>
          <w:lang w:val="uk-UA"/>
        </w:rPr>
      </w:pPr>
      <w:r w:rsidRPr="004F7412">
        <w:rPr>
          <w:rFonts w:cstheme="minorHAnsi"/>
          <w:sz w:val="24"/>
          <w:szCs w:val="24"/>
          <w:lang w:val="uk-UA"/>
        </w:rPr>
        <w:t>3. Про ситуацію щодо ________________________________________________.</w:t>
      </w:r>
    </w:p>
    <w:p w:rsidR="00CC6C66" w:rsidRPr="004F7412" w:rsidRDefault="00CC6C66" w:rsidP="00CC6C66">
      <w:pPr>
        <w:jc w:val="center"/>
        <w:rPr>
          <w:rFonts w:cstheme="minorHAnsi"/>
          <w:sz w:val="24"/>
          <w:szCs w:val="24"/>
          <w:lang w:val="uk-UA"/>
        </w:rPr>
      </w:pPr>
    </w:p>
    <w:p w:rsidR="00CC6C66" w:rsidRPr="004F7412" w:rsidRDefault="00CC6C66" w:rsidP="00CC6C66">
      <w:pPr>
        <w:tabs>
          <w:tab w:val="left" w:pos="1080"/>
        </w:tabs>
        <w:jc w:val="both"/>
        <w:rPr>
          <w:rFonts w:cstheme="minorHAnsi"/>
          <w:sz w:val="24"/>
          <w:szCs w:val="24"/>
          <w:lang w:val="uk-UA"/>
        </w:rPr>
      </w:pPr>
      <w:r w:rsidRPr="004F7412">
        <w:rPr>
          <w:rFonts w:cstheme="minorHAnsi"/>
          <w:b/>
          <w:bCs/>
          <w:sz w:val="24"/>
          <w:szCs w:val="24"/>
          <w:lang w:val="uk-UA"/>
        </w:rPr>
        <w:t>2. Затвердити такий регламент громадських слухань:</w:t>
      </w:r>
    </w:p>
    <w:p w:rsidR="00CC6C66" w:rsidRPr="004F7412" w:rsidRDefault="00CC6C66" w:rsidP="00CC6C66">
      <w:pPr>
        <w:pStyle w:val="NormalWeb"/>
        <w:tabs>
          <w:tab w:val="left" w:pos="360"/>
          <w:tab w:val="left" w:pos="1080"/>
        </w:tabs>
        <w:jc w:val="both"/>
        <w:rPr>
          <w:rFonts w:asciiTheme="minorHAnsi" w:hAnsiTheme="minorHAnsi" w:cstheme="minorHAnsi"/>
          <w:lang w:val="uk-UA"/>
        </w:rPr>
      </w:pPr>
      <w:r w:rsidRPr="004F7412">
        <w:rPr>
          <w:rFonts w:asciiTheme="minorHAnsi" w:hAnsiTheme="minorHAnsi" w:cstheme="minorHAnsi"/>
          <w:lang w:val="uk-UA"/>
        </w:rPr>
        <w:t>на вступне слово ініціатора громадських слухань – до ___ хвилин;</w:t>
      </w:r>
    </w:p>
    <w:p w:rsidR="00CC6C66" w:rsidRPr="004F7412" w:rsidRDefault="00CC6C66" w:rsidP="00CC6C66">
      <w:pPr>
        <w:pStyle w:val="NormalWeb"/>
        <w:tabs>
          <w:tab w:val="left" w:pos="360"/>
          <w:tab w:val="left" w:pos="1080"/>
        </w:tabs>
        <w:jc w:val="both"/>
        <w:rPr>
          <w:rFonts w:asciiTheme="minorHAnsi" w:hAnsiTheme="minorHAnsi" w:cstheme="minorHAnsi"/>
          <w:lang w:val="uk-UA"/>
        </w:rPr>
      </w:pPr>
      <w:r w:rsidRPr="004F7412">
        <w:rPr>
          <w:rFonts w:asciiTheme="minorHAnsi" w:hAnsiTheme="minorHAnsi" w:cstheme="minorHAnsi"/>
          <w:lang w:val="uk-UA"/>
        </w:rPr>
        <w:t>на доповідь – до ___ хвилин;</w:t>
      </w:r>
    </w:p>
    <w:p w:rsidR="00CC6C66" w:rsidRPr="004F7412" w:rsidRDefault="00CC6C66" w:rsidP="00CC6C66">
      <w:pPr>
        <w:pStyle w:val="NormalWeb"/>
        <w:tabs>
          <w:tab w:val="left" w:pos="360"/>
          <w:tab w:val="left" w:pos="1080"/>
        </w:tabs>
        <w:jc w:val="both"/>
        <w:rPr>
          <w:rFonts w:asciiTheme="minorHAnsi" w:hAnsiTheme="minorHAnsi" w:cstheme="minorHAnsi"/>
          <w:lang w:val="uk-UA"/>
        </w:rPr>
      </w:pPr>
      <w:r w:rsidRPr="004F7412">
        <w:rPr>
          <w:rFonts w:asciiTheme="minorHAnsi" w:hAnsiTheme="minorHAnsi" w:cstheme="minorHAnsi"/>
          <w:lang w:val="uk-UA"/>
        </w:rPr>
        <w:lastRenderedPageBreak/>
        <w:t>на кожну із доповідей не більше двох співдоповідей – до ___ хвилин;</w:t>
      </w:r>
    </w:p>
    <w:p w:rsidR="00CC6C66" w:rsidRPr="004F7412" w:rsidRDefault="00CC6C66" w:rsidP="00CC6C66">
      <w:pPr>
        <w:pStyle w:val="NormalWeb"/>
        <w:tabs>
          <w:tab w:val="left" w:pos="360"/>
          <w:tab w:val="left" w:pos="1080"/>
        </w:tabs>
        <w:jc w:val="both"/>
        <w:rPr>
          <w:rFonts w:asciiTheme="minorHAnsi" w:hAnsiTheme="minorHAnsi" w:cstheme="minorHAnsi"/>
          <w:lang w:val="uk-UA"/>
        </w:rPr>
      </w:pPr>
      <w:r w:rsidRPr="004F7412">
        <w:rPr>
          <w:rFonts w:asciiTheme="minorHAnsi" w:hAnsiTheme="minorHAnsi" w:cstheme="minorHAnsi"/>
          <w:lang w:val="uk-UA"/>
        </w:rPr>
        <w:t>відповіді на запитання після доповіді й усіх співдоповідей разом – до ___ хвилин;</w:t>
      </w:r>
    </w:p>
    <w:p w:rsidR="00CC6C66" w:rsidRPr="004F7412" w:rsidRDefault="00CC6C66" w:rsidP="00CC6C66">
      <w:pPr>
        <w:pStyle w:val="NormalWeb"/>
        <w:tabs>
          <w:tab w:val="left" w:pos="360"/>
          <w:tab w:val="left" w:pos="1080"/>
        </w:tabs>
        <w:jc w:val="both"/>
        <w:rPr>
          <w:rFonts w:asciiTheme="minorHAnsi" w:hAnsiTheme="minorHAnsi" w:cstheme="minorHAnsi"/>
          <w:lang w:val="uk-UA"/>
        </w:rPr>
      </w:pPr>
      <w:r w:rsidRPr="004F7412">
        <w:rPr>
          <w:rFonts w:asciiTheme="minorHAnsi" w:hAnsiTheme="minorHAnsi" w:cstheme="minorHAnsi"/>
          <w:lang w:val="uk-UA"/>
        </w:rPr>
        <w:t>на виступи експертів – до ___ хвилин;</w:t>
      </w:r>
    </w:p>
    <w:p w:rsidR="00CC6C66" w:rsidRPr="004F7412" w:rsidRDefault="00CC6C66" w:rsidP="00CC6C66">
      <w:pPr>
        <w:pStyle w:val="NormalWeb"/>
        <w:tabs>
          <w:tab w:val="left" w:pos="360"/>
          <w:tab w:val="left" w:pos="1080"/>
        </w:tabs>
        <w:jc w:val="both"/>
        <w:rPr>
          <w:rFonts w:asciiTheme="minorHAnsi" w:hAnsiTheme="minorHAnsi" w:cstheme="minorHAnsi"/>
          <w:b/>
          <w:lang w:val="uk-UA"/>
        </w:rPr>
      </w:pPr>
      <w:r w:rsidRPr="004F7412">
        <w:rPr>
          <w:rFonts w:asciiTheme="minorHAnsi" w:hAnsiTheme="minorHAnsi" w:cstheme="minorHAnsi"/>
          <w:lang w:val="uk-UA"/>
        </w:rPr>
        <w:t>на виступи в обговоренні – до ___ хвилин.</w:t>
      </w:r>
    </w:p>
    <w:p w:rsidR="00CC6C66" w:rsidRPr="004F7412" w:rsidRDefault="00CC6C66" w:rsidP="00CC6C66">
      <w:pPr>
        <w:tabs>
          <w:tab w:val="left" w:pos="0"/>
        </w:tabs>
        <w:jc w:val="both"/>
        <w:rPr>
          <w:rFonts w:cstheme="minorHAnsi"/>
          <w:b/>
          <w:sz w:val="24"/>
          <w:szCs w:val="24"/>
          <w:lang w:val="uk-UA"/>
        </w:rPr>
      </w:pPr>
    </w:p>
    <w:p w:rsidR="00CC6C66" w:rsidRPr="004F7412" w:rsidRDefault="00CC6C66" w:rsidP="00CC6C66">
      <w:pPr>
        <w:tabs>
          <w:tab w:val="left" w:pos="0"/>
        </w:tabs>
        <w:jc w:val="both"/>
        <w:rPr>
          <w:rFonts w:cstheme="minorHAnsi"/>
          <w:b/>
          <w:sz w:val="24"/>
          <w:szCs w:val="24"/>
          <w:lang w:val="uk-UA"/>
        </w:rPr>
      </w:pPr>
      <w:r w:rsidRPr="004F7412">
        <w:rPr>
          <w:rFonts w:cstheme="minorHAnsi"/>
          <w:b/>
          <w:sz w:val="24"/>
          <w:szCs w:val="24"/>
          <w:lang w:val="uk-UA"/>
        </w:rPr>
        <w:t>3. Про ситуацію щодо ________________________________________________.</w:t>
      </w:r>
    </w:p>
    <w:p w:rsidR="00CC6C66" w:rsidRPr="004F7412" w:rsidRDefault="00CC6C66" w:rsidP="00CC6C66">
      <w:pPr>
        <w:jc w:val="center"/>
        <w:rPr>
          <w:rFonts w:cstheme="minorHAnsi"/>
          <w:sz w:val="24"/>
          <w:szCs w:val="24"/>
          <w:lang w:val="uk-UA"/>
        </w:rPr>
      </w:pPr>
      <w:r w:rsidRPr="004F7412">
        <w:rPr>
          <w:rFonts w:cstheme="minorHAnsi"/>
          <w:b/>
          <w:sz w:val="24"/>
          <w:szCs w:val="24"/>
          <w:lang w:val="uk-UA"/>
        </w:rPr>
        <w:t>питання, яке порушується</w:t>
      </w:r>
    </w:p>
    <w:p w:rsidR="00CC6C66" w:rsidRPr="004F7412" w:rsidRDefault="00CC6C66" w:rsidP="00CC6C66">
      <w:pPr>
        <w:jc w:val="both"/>
        <w:rPr>
          <w:rFonts w:cstheme="minorHAnsi"/>
          <w:sz w:val="24"/>
          <w:szCs w:val="24"/>
          <w:lang w:val="uk-UA"/>
        </w:rPr>
      </w:pPr>
      <w:r w:rsidRPr="004F7412">
        <w:rPr>
          <w:rFonts w:cstheme="minorHAnsi"/>
          <w:sz w:val="24"/>
          <w:szCs w:val="24"/>
          <w:lang w:val="uk-UA"/>
        </w:rPr>
        <w:t>СЛУХАЛИ:</w:t>
      </w:r>
    </w:p>
    <w:p w:rsidR="00CC6C66" w:rsidRPr="004F7412" w:rsidRDefault="00CC6C66" w:rsidP="00CC6C66">
      <w:pPr>
        <w:tabs>
          <w:tab w:val="left" w:pos="0"/>
        </w:tabs>
        <w:jc w:val="both"/>
        <w:rPr>
          <w:rFonts w:cstheme="minorHAnsi"/>
          <w:sz w:val="24"/>
          <w:szCs w:val="24"/>
          <w:lang w:val="uk-UA"/>
        </w:rPr>
      </w:pPr>
      <w:r w:rsidRPr="004F7412">
        <w:rPr>
          <w:rFonts w:cstheme="minorHAnsi"/>
          <w:sz w:val="24"/>
          <w:szCs w:val="24"/>
          <w:lang w:val="uk-UA"/>
        </w:rPr>
        <w:t>1. Про ситуацію щодо ________________________________________________.</w:t>
      </w:r>
    </w:p>
    <w:p w:rsidR="00CC6C66" w:rsidRPr="004F7412" w:rsidRDefault="00CC6C66" w:rsidP="00CC6C66">
      <w:pPr>
        <w:jc w:val="center"/>
        <w:rPr>
          <w:rFonts w:cstheme="minorHAnsi"/>
          <w:sz w:val="24"/>
          <w:szCs w:val="24"/>
          <w:lang w:val="uk-UA"/>
        </w:rPr>
      </w:pPr>
      <w:r w:rsidRPr="004F7412">
        <w:rPr>
          <w:rFonts w:cstheme="minorHAnsi"/>
          <w:sz w:val="24"/>
          <w:szCs w:val="24"/>
          <w:lang w:val="uk-UA"/>
        </w:rPr>
        <w:t>питання, яке порушується</w:t>
      </w:r>
    </w:p>
    <w:p w:rsidR="00CC6C66" w:rsidRPr="004F7412" w:rsidRDefault="00CC6C66" w:rsidP="00CC6C66">
      <w:pPr>
        <w:jc w:val="both"/>
        <w:rPr>
          <w:rFonts w:cstheme="minorHAnsi"/>
          <w:sz w:val="24"/>
          <w:szCs w:val="24"/>
          <w:lang w:val="uk-UA"/>
        </w:rPr>
      </w:pPr>
      <w:r w:rsidRPr="004F7412">
        <w:rPr>
          <w:rFonts w:cstheme="minorHAnsi"/>
          <w:sz w:val="24"/>
          <w:szCs w:val="24"/>
          <w:lang w:val="uk-UA"/>
        </w:rPr>
        <w:t>ВИСТУПИЛИ: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1. ______________________________________________________________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2. ______________________________________________________________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ГОЛОСУВАЛИ: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«За»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«Проти»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«Утрималися»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УХВАЛИЛИ:</w:t>
      </w:r>
    </w:p>
    <w:p w:rsidR="00CC6C66" w:rsidRPr="004F7412" w:rsidRDefault="00CC6C66" w:rsidP="00CC6C66">
      <w:pPr>
        <w:jc w:val="both"/>
        <w:rPr>
          <w:rFonts w:cstheme="minorHAnsi"/>
          <w:b/>
          <w:sz w:val="24"/>
          <w:szCs w:val="24"/>
          <w:lang w:val="uk-UA"/>
        </w:rPr>
      </w:pPr>
      <w:r w:rsidRPr="004F7412">
        <w:rPr>
          <w:rFonts w:cstheme="minorHAnsi"/>
          <w:sz w:val="24"/>
          <w:szCs w:val="24"/>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C6C66" w:rsidRPr="004F7412" w:rsidRDefault="00CC6C66" w:rsidP="00CC6C66">
      <w:pPr>
        <w:jc w:val="both"/>
        <w:rPr>
          <w:rFonts w:cstheme="minorHAnsi"/>
          <w:b/>
          <w:sz w:val="24"/>
          <w:szCs w:val="24"/>
          <w:lang w:val="uk-UA"/>
        </w:rPr>
      </w:pPr>
    </w:p>
    <w:p w:rsidR="00CC6C66" w:rsidRPr="004F7412" w:rsidRDefault="00CC6C66" w:rsidP="00CC6C66">
      <w:pPr>
        <w:tabs>
          <w:tab w:val="left" w:pos="0"/>
        </w:tabs>
        <w:jc w:val="both"/>
        <w:rPr>
          <w:rFonts w:cstheme="minorHAnsi"/>
          <w:b/>
          <w:sz w:val="24"/>
          <w:szCs w:val="24"/>
          <w:lang w:val="uk-UA"/>
        </w:rPr>
      </w:pPr>
      <w:r w:rsidRPr="004F7412">
        <w:rPr>
          <w:rFonts w:cstheme="minorHAnsi"/>
          <w:b/>
          <w:sz w:val="24"/>
          <w:szCs w:val="24"/>
          <w:lang w:val="uk-UA"/>
        </w:rPr>
        <w:t>4. Про ситуацію щодо ________________________________________________.</w:t>
      </w:r>
    </w:p>
    <w:p w:rsidR="00CC6C66" w:rsidRPr="004F7412" w:rsidRDefault="00CC6C66" w:rsidP="00CC6C66">
      <w:pPr>
        <w:jc w:val="center"/>
        <w:rPr>
          <w:rFonts w:cstheme="minorHAnsi"/>
          <w:sz w:val="24"/>
          <w:szCs w:val="24"/>
          <w:lang w:val="uk-UA"/>
        </w:rPr>
      </w:pPr>
      <w:r w:rsidRPr="004F7412">
        <w:rPr>
          <w:rFonts w:cstheme="minorHAnsi"/>
          <w:b/>
          <w:sz w:val="24"/>
          <w:szCs w:val="24"/>
          <w:lang w:val="uk-UA"/>
        </w:rPr>
        <w:t>питання, яке порушується</w:t>
      </w:r>
    </w:p>
    <w:p w:rsidR="00CC6C66" w:rsidRPr="004F7412" w:rsidRDefault="00CC6C66" w:rsidP="00CC6C66">
      <w:pPr>
        <w:jc w:val="both"/>
        <w:rPr>
          <w:rFonts w:cstheme="minorHAnsi"/>
          <w:sz w:val="24"/>
          <w:szCs w:val="24"/>
          <w:lang w:val="uk-UA"/>
        </w:rPr>
      </w:pPr>
      <w:r w:rsidRPr="004F7412">
        <w:rPr>
          <w:rFonts w:cstheme="minorHAnsi"/>
          <w:sz w:val="24"/>
          <w:szCs w:val="24"/>
          <w:lang w:val="uk-UA"/>
        </w:rPr>
        <w:lastRenderedPageBreak/>
        <w:t>СЛУХАЛИ:</w:t>
      </w:r>
    </w:p>
    <w:p w:rsidR="00CC6C66" w:rsidRPr="004F7412" w:rsidRDefault="00CC6C66" w:rsidP="00CC6C66">
      <w:pPr>
        <w:tabs>
          <w:tab w:val="left" w:pos="0"/>
        </w:tabs>
        <w:jc w:val="both"/>
        <w:rPr>
          <w:rFonts w:cstheme="minorHAnsi"/>
          <w:sz w:val="24"/>
          <w:szCs w:val="24"/>
          <w:lang w:val="uk-UA"/>
        </w:rPr>
      </w:pPr>
      <w:r w:rsidRPr="004F7412">
        <w:rPr>
          <w:rFonts w:cstheme="minorHAnsi"/>
          <w:sz w:val="24"/>
          <w:szCs w:val="24"/>
          <w:lang w:val="uk-UA"/>
        </w:rPr>
        <w:t>1. Про ситуацію щодо ________________________________________________.</w:t>
      </w:r>
    </w:p>
    <w:p w:rsidR="00CC6C66" w:rsidRPr="004F7412" w:rsidRDefault="00CC6C66" w:rsidP="00CC6C66">
      <w:pPr>
        <w:jc w:val="center"/>
        <w:rPr>
          <w:rFonts w:cstheme="minorHAnsi"/>
          <w:sz w:val="24"/>
          <w:szCs w:val="24"/>
          <w:lang w:val="uk-UA"/>
        </w:rPr>
      </w:pPr>
      <w:r w:rsidRPr="004F7412">
        <w:rPr>
          <w:rFonts w:cstheme="minorHAnsi"/>
          <w:sz w:val="24"/>
          <w:szCs w:val="24"/>
          <w:lang w:val="uk-UA"/>
        </w:rPr>
        <w:t>питання, яке порушується</w:t>
      </w:r>
    </w:p>
    <w:p w:rsidR="00CC6C66" w:rsidRPr="004F7412" w:rsidRDefault="00CC6C66" w:rsidP="00CC6C66">
      <w:pPr>
        <w:jc w:val="both"/>
        <w:rPr>
          <w:rFonts w:cstheme="minorHAnsi"/>
          <w:sz w:val="24"/>
          <w:szCs w:val="24"/>
          <w:lang w:val="uk-UA"/>
        </w:rPr>
      </w:pPr>
      <w:r w:rsidRPr="004F7412">
        <w:rPr>
          <w:rFonts w:cstheme="minorHAnsi"/>
          <w:sz w:val="24"/>
          <w:szCs w:val="24"/>
          <w:lang w:val="uk-UA"/>
        </w:rPr>
        <w:t>ВИСТУПИЛИ: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1. ______________________________________________________________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2. ______________________________________________________________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ГОЛОСУВАЛИ: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«За»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«Проти»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«Утрималися»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УХВАЛИЛИ:</w:t>
      </w:r>
    </w:p>
    <w:p w:rsidR="00CC6C66" w:rsidRPr="004F7412" w:rsidRDefault="00CC6C66" w:rsidP="00CC6C66">
      <w:pPr>
        <w:jc w:val="both"/>
        <w:rPr>
          <w:rFonts w:cstheme="minorHAnsi"/>
          <w:b/>
          <w:sz w:val="24"/>
          <w:szCs w:val="24"/>
          <w:lang w:val="uk-UA"/>
        </w:rPr>
      </w:pPr>
      <w:r w:rsidRPr="004F7412">
        <w:rPr>
          <w:rFonts w:cstheme="minorHAnsi"/>
          <w:sz w:val="24"/>
          <w:szCs w:val="24"/>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C6C66" w:rsidRPr="004F7412" w:rsidRDefault="00CC6C66" w:rsidP="00CC6C66">
      <w:pPr>
        <w:tabs>
          <w:tab w:val="left" w:pos="0"/>
        </w:tabs>
        <w:jc w:val="both"/>
        <w:rPr>
          <w:rFonts w:cstheme="minorHAnsi"/>
          <w:b/>
          <w:sz w:val="24"/>
          <w:szCs w:val="24"/>
          <w:lang w:val="uk-UA"/>
        </w:rPr>
      </w:pPr>
      <w:r w:rsidRPr="004F7412">
        <w:rPr>
          <w:rFonts w:cstheme="minorHAnsi"/>
          <w:b/>
          <w:sz w:val="24"/>
          <w:szCs w:val="24"/>
          <w:lang w:val="uk-UA"/>
        </w:rPr>
        <w:t>5. Про ситуацію щодо ________________________________________________.</w:t>
      </w:r>
    </w:p>
    <w:p w:rsidR="00CC6C66" w:rsidRPr="004F7412" w:rsidRDefault="00CC6C66" w:rsidP="00CC6C66">
      <w:pPr>
        <w:jc w:val="center"/>
        <w:rPr>
          <w:rFonts w:cstheme="minorHAnsi"/>
          <w:sz w:val="24"/>
          <w:szCs w:val="24"/>
          <w:lang w:val="uk-UA"/>
        </w:rPr>
      </w:pPr>
      <w:r w:rsidRPr="004F7412">
        <w:rPr>
          <w:rFonts w:cstheme="minorHAnsi"/>
          <w:b/>
          <w:sz w:val="24"/>
          <w:szCs w:val="24"/>
          <w:lang w:val="uk-UA"/>
        </w:rPr>
        <w:t>питання, яке порушується</w:t>
      </w:r>
    </w:p>
    <w:p w:rsidR="00CC6C66" w:rsidRPr="004F7412" w:rsidRDefault="00CC6C66" w:rsidP="00CC6C66">
      <w:pPr>
        <w:jc w:val="both"/>
        <w:rPr>
          <w:rFonts w:cstheme="minorHAnsi"/>
          <w:sz w:val="24"/>
          <w:szCs w:val="24"/>
          <w:lang w:val="uk-UA"/>
        </w:rPr>
      </w:pPr>
      <w:r w:rsidRPr="004F7412">
        <w:rPr>
          <w:rFonts w:cstheme="minorHAnsi"/>
          <w:sz w:val="24"/>
          <w:szCs w:val="24"/>
          <w:lang w:val="uk-UA"/>
        </w:rPr>
        <w:t>СЛУХАЛИ:</w:t>
      </w:r>
    </w:p>
    <w:p w:rsidR="00CC6C66" w:rsidRPr="004F7412" w:rsidRDefault="00CC6C66" w:rsidP="00CC6C66">
      <w:pPr>
        <w:tabs>
          <w:tab w:val="left" w:pos="0"/>
        </w:tabs>
        <w:jc w:val="both"/>
        <w:rPr>
          <w:rFonts w:cstheme="minorHAnsi"/>
          <w:sz w:val="24"/>
          <w:szCs w:val="24"/>
          <w:lang w:val="uk-UA"/>
        </w:rPr>
      </w:pPr>
      <w:r w:rsidRPr="004F7412">
        <w:rPr>
          <w:rFonts w:cstheme="minorHAnsi"/>
          <w:sz w:val="24"/>
          <w:szCs w:val="24"/>
          <w:lang w:val="uk-UA"/>
        </w:rPr>
        <w:t>1. Про ситуацію щодо ________________________________________________.</w:t>
      </w:r>
    </w:p>
    <w:p w:rsidR="00CC6C66" w:rsidRPr="004F7412" w:rsidRDefault="00CC6C66" w:rsidP="00CC6C66">
      <w:pPr>
        <w:jc w:val="center"/>
        <w:rPr>
          <w:rFonts w:cstheme="minorHAnsi"/>
          <w:sz w:val="24"/>
          <w:szCs w:val="24"/>
          <w:lang w:val="uk-UA"/>
        </w:rPr>
      </w:pPr>
      <w:r w:rsidRPr="004F7412">
        <w:rPr>
          <w:rFonts w:cstheme="minorHAnsi"/>
          <w:sz w:val="24"/>
          <w:szCs w:val="24"/>
          <w:lang w:val="uk-UA"/>
        </w:rPr>
        <w:t>питання, яке порушується</w:t>
      </w:r>
    </w:p>
    <w:p w:rsidR="00CC6C66" w:rsidRPr="004F7412" w:rsidRDefault="00CC6C66" w:rsidP="00CC6C66">
      <w:pPr>
        <w:jc w:val="both"/>
        <w:rPr>
          <w:rFonts w:cstheme="minorHAnsi"/>
          <w:sz w:val="24"/>
          <w:szCs w:val="24"/>
          <w:lang w:val="uk-UA"/>
        </w:rPr>
      </w:pPr>
      <w:r w:rsidRPr="004F7412">
        <w:rPr>
          <w:rFonts w:cstheme="minorHAnsi"/>
          <w:sz w:val="24"/>
          <w:szCs w:val="24"/>
          <w:lang w:val="uk-UA"/>
        </w:rPr>
        <w:t>ВИСТУПИЛИ: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1. ______________________________________________________________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2. ______________________________________________________________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ГОЛОСУВАЛИ: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«За»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lastRenderedPageBreak/>
        <w:t>«Проти»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«Утрималися» – ________;</w:t>
      </w:r>
    </w:p>
    <w:p w:rsidR="00CC6C66" w:rsidRPr="004F7412" w:rsidRDefault="00CC6C66" w:rsidP="00CC6C66">
      <w:pPr>
        <w:jc w:val="both"/>
        <w:rPr>
          <w:rFonts w:cstheme="minorHAnsi"/>
          <w:sz w:val="24"/>
          <w:szCs w:val="24"/>
          <w:lang w:val="uk-UA"/>
        </w:rPr>
      </w:pPr>
      <w:r w:rsidRPr="004F7412">
        <w:rPr>
          <w:rFonts w:cstheme="minorHAnsi"/>
          <w:sz w:val="24"/>
          <w:szCs w:val="24"/>
          <w:lang w:val="uk-UA"/>
        </w:rPr>
        <w:t>УХВАЛИЛИ:</w:t>
      </w:r>
    </w:p>
    <w:p w:rsidR="00CC6C66" w:rsidRPr="004F7412" w:rsidRDefault="00CC6C66" w:rsidP="00CC6C66">
      <w:pPr>
        <w:jc w:val="both"/>
        <w:rPr>
          <w:rFonts w:cstheme="minorHAnsi"/>
          <w:sz w:val="24"/>
          <w:szCs w:val="24"/>
          <w:lang w:val="uk-UA"/>
        </w:rPr>
      </w:pPr>
      <w:r w:rsidRPr="004F7412">
        <w:rPr>
          <w:rFonts w:cstheme="minorHAnsi"/>
          <w:sz w:val="24"/>
          <w:szCs w:val="24"/>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C6C66" w:rsidRPr="004F7412" w:rsidRDefault="00CC6C66" w:rsidP="00CC6C66">
      <w:pPr>
        <w:tabs>
          <w:tab w:val="left" w:pos="1080"/>
        </w:tabs>
        <w:jc w:val="both"/>
        <w:rPr>
          <w:rFonts w:cstheme="minorHAnsi"/>
          <w:sz w:val="24"/>
          <w:szCs w:val="24"/>
          <w:lang w:val="uk-UA"/>
        </w:rPr>
      </w:pPr>
    </w:p>
    <w:p w:rsidR="00CC6C66" w:rsidRPr="004F7412" w:rsidRDefault="00CC6C66" w:rsidP="00CC6C66">
      <w:pPr>
        <w:jc w:val="both"/>
        <w:rPr>
          <w:rFonts w:cstheme="minorHAnsi"/>
          <w:i/>
          <w:iCs/>
          <w:sz w:val="24"/>
          <w:szCs w:val="24"/>
          <w:lang w:val="uk-UA"/>
        </w:rPr>
      </w:pPr>
      <w:r w:rsidRPr="004F7412">
        <w:rPr>
          <w:rFonts w:cstheme="minorHAnsi"/>
          <w:sz w:val="24"/>
          <w:szCs w:val="24"/>
          <w:lang w:val="uk-UA"/>
        </w:rPr>
        <w:t xml:space="preserve">Голова слухань ________________ _____________________ </w:t>
      </w:r>
    </w:p>
    <w:p w:rsidR="00CC6C66" w:rsidRPr="004F7412" w:rsidRDefault="00CC6C66" w:rsidP="00CC6C66">
      <w:pPr>
        <w:jc w:val="center"/>
        <w:rPr>
          <w:rFonts w:cstheme="minorHAnsi"/>
          <w:sz w:val="24"/>
          <w:szCs w:val="24"/>
          <w:lang w:val="uk-UA"/>
        </w:rPr>
      </w:pPr>
      <w:r w:rsidRPr="004F7412">
        <w:rPr>
          <w:rFonts w:cstheme="minorHAnsi"/>
          <w:i/>
          <w:iCs/>
          <w:sz w:val="24"/>
          <w:szCs w:val="24"/>
          <w:lang w:val="uk-UA"/>
        </w:rPr>
        <w:t xml:space="preserve">(прізвище та ініціали) </w:t>
      </w:r>
      <w:r w:rsidRPr="004F7412">
        <w:rPr>
          <w:rFonts w:cstheme="minorHAnsi"/>
          <w:i/>
          <w:iCs/>
          <w:sz w:val="24"/>
          <w:szCs w:val="24"/>
          <w:lang w:val="uk-UA"/>
        </w:rPr>
        <w:tab/>
        <w:t>(підпис)</w:t>
      </w:r>
    </w:p>
    <w:p w:rsidR="00CC6C66" w:rsidRPr="004F7412" w:rsidRDefault="00CC6C66" w:rsidP="00CC6C66">
      <w:pPr>
        <w:rPr>
          <w:rFonts w:cstheme="minorHAnsi"/>
          <w:i/>
          <w:iCs/>
          <w:sz w:val="24"/>
          <w:szCs w:val="24"/>
          <w:lang w:val="uk-UA"/>
        </w:rPr>
      </w:pPr>
      <w:r w:rsidRPr="004F7412">
        <w:rPr>
          <w:rFonts w:cstheme="minorHAnsi"/>
          <w:sz w:val="24"/>
          <w:szCs w:val="24"/>
          <w:lang w:val="uk-UA"/>
        </w:rPr>
        <w:t>Секретар слухань ________________ _____________________</w:t>
      </w:r>
    </w:p>
    <w:p w:rsidR="00CC6C66" w:rsidRPr="004F7412" w:rsidRDefault="00CC6C66" w:rsidP="00CC6C66">
      <w:pPr>
        <w:jc w:val="center"/>
        <w:rPr>
          <w:rFonts w:cstheme="minorHAnsi"/>
          <w:sz w:val="24"/>
          <w:szCs w:val="24"/>
          <w:lang w:val="uk-UA"/>
        </w:rPr>
      </w:pPr>
      <w:r w:rsidRPr="004F7412">
        <w:rPr>
          <w:rFonts w:cstheme="minorHAnsi"/>
          <w:i/>
          <w:iCs/>
          <w:sz w:val="24"/>
          <w:szCs w:val="24"/>
          <w:lang w:val="uk-UA"/>
        </w:rPr>
        <w:t xml:space="preserve">(прізвище та ініціали) </w:t>
      </w:r>
      <w:r w:rsidRPr="004F7412">
        <w:rPr>
          <w:rFonts w:cstheme="minorHAnsi"/>
          <w:i/>
          <w:iCs/>
          <w:sz w:val="24"/>
          <w:szCs w:val="24"/>
          <w:lang w:val="uk-UA"/>
        </w:rPr>
        <w:tab/>
        <w:t>(підпис)</w:t>
      </w:r>
    </w:p>
    <w:p w:rsidR="00CC6C66" w:rsidRPr="004F7412" w:rsidRDefault="00CC6C66" w:rsidP="00CC6C66">
      <w:pPr>
        <w:jc w:val="center"/>
        <w:rPr>
          <w:rFonts w:cstheme="minorHAnsi"/>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p>
    <w:p w:rsidR="00CC6C66" w:rsidRPr="004F7412" w:rsidRDefault="00CC6C66" w:rsidP="00CC6C66">
      <w:pPr>
        <w:jc w:val="center"/>
        <w:rPr>
          <w:rFonts w:cstheme="minorHAnsi"/>
          <w:b/>
          <w:sz w:val="24"/>
          <w:szCs w:val="24"/>
          <w:lang w:val="uk-UA"/>
        </w:rPr>
      </w:pPr>
      <w:r w:rsidRPr="004F7412">
        <w:rPr>
          <w:rFonts w:cstheme="minorHAnsi"/>
          <w:b/>
          <w:sz w:val="24"/>
          <w:szCs w:val="24"/>
          <w:lang w:val="uk-UA"/>
        </w:rPr>
        <w:t>Додаток 1</w:t>
      </w:r>
    </w:p>
    <w:p w:rsidR="00CC6C66" w:rsidRPr="004F7412" w:rsidRDefault="00CC6C66" w:rsidP="00CC6C66">
      <w:pPr>
        <w:tabs>
          <w:tab w:val="left" w:pos="1080"/>
        </w:tabs>
        <w:jc w:val="center"/>
        <w:rPr>
          <w:rFonts w:cstheme="minorHAnsi"/>
          <w:sz w:val="24"/>
          <w:szCs w:val="24"/>
          <w:lang w:val="uk-UA"/>
        </w:rPr>
      </w:pPr>
      <w:r w:rsidRPr="004F7412">
        <w:rPr>
          <w:rFonts w:cstheme="minorHAnsi"/>
          <w:b/>
          <w:sz w:val="24"/>
          <w:szCs w:val="24"/>
          <w:lang w:val="uk-UA"/>
        </w:rPr>
        <w:t xml:space="preserve">до Протоколу ___________громадських слухань з предмета: ______________________________________________________________________ </w:t>
      </w:r>
    </w:p>
    <w:p w:rsidR="00CC6C66" w:rsidRPr="004F7412" w:rsidRDefault="00CC6C66" w:rsidP="00CC6C66">
      <w:pPr>
        <w:tabs>
          <w:tab w:val="left" w:pos="1080"/>
        </w:tabs>
        <w:jc w:val="center"/>
        <w:rPr>
          <w:rFonts w:cstheme="minorHAnsi"/>
          <w:sz w:val="24"/>
          <w:szCs w:val="24"/>
          <w:lang w:val="uk-UA"/>
        </w:rPr>
      </w:pPr>
    </w:p>
    <w:p w:rsidR="00CC6C66" w:rsidRPr="004F7412" w:rsidRDefault="00CC6C66" w:rsidP="00CC6C66">
      <w:pPr>
        <w:jc w:val="center"/>
        <w:rPr>
          <w:rFonts w:cstheme="minorHAnsi"/>
          <w:b/>
          <w:sz w:val="24"/>
          <w:szCs w:val="24"/>
          <w:lang w:val="uk-UA"/>
        </w:rPr>
      </w:pPr>
      <w:r w:rsidRPr="004F7412">
        <w:rPr>
          <w:rFonts w:cstheme="minorHAnsi"/>
          <w:b/>
          <w:sz w:val="24"/>
          <w:szCs w:val="24"/>
          <w:lang w:val="uk-UA"/>
        </w:rPr>
        <w:t xml:space="preserve">____________________________________________ міста (села, селища) </w:t>
      </w:r>
    </w:p>
    <w:p w:rsidR="00CC6C66" w:rsidRPr="004F7412" w:rsidRDefault="00CC6C66" w:rsidP="00CC6C66">
      <w:pPr>
        <w:tabs>
          <w:tab w:val="left" w:pos="1080"/>
        </w:tabs>
        <w:jc w:val="center"/>
        <w:rPr>
          <w:rFonts w:cstheme="minorHAnsi"/>
          <w:b/>
          <w:sz w:val="24"/>
          <w:szCs w:val="24"/>
          <w:lang w:val="uk-UA"/>
        </w:rPr>
      </w:pPr>
    </w:p>
    <w:p w:rsidR="00CC6C66" w:rsidRPr="004F7412" w:rsidRDefault="00CC6C66" w:rsidP="00CC6C66">
      <w:pPr>
        <w:jc w:val="center"/>
        <w:rPr>
          <w:rFonts w:cstheme="minorHAnsi"/>
          <w:i/>
          <w:sz w:val="24"/>
          <w:szCs w:val="24"/>
          <w:lang w:val="uk-UA"/>
        </w:rPr>
      </w:pPr>
      <w:r w:rsidRPr="004F7412">
        <w:rPr>
          <w:rFonts w:cstheme="minorHAnsi"/>
          <w:b/>
          <w:sz w:val="24"/>
          <w:szCs w:val="24"/>
          <w:lang w:val="uk-UA"/>
        </w:rPr>
        <w:t>від «___»____________20 ___ р.</w:t>
      </w:r>
    </w:p>
    <w:p w:rsidR="00CC6C66" w:rsidRPr="004F7412" w:rsidRDefault="00CC6C66" w:rsidP="00CC6C66">
      <w:pPr>
        <w:jc w:val="center"/>
        <w:rPr>
          <w:rFonts w:cstheme="minorHAnsi"/>
          <w:i/>
          <w:sz w:val="24"/>
          <w:szCs w:val="24"/>
          <w:lang w:val="uk-UA"/>
        </w:rPr>
      </w:pPr>
    </w:p>
    <w:p w:rsidR="00CC6C66" w:rsidRPr="004F7412" w:rsidRDefault="00CC6C66" w:rsidP="00CC6C66">
      <w:pPr>
        <w:jc w:val="center"/>
        <w:rPr>
          <w:rFonts w:cstheme="minorHAnsi"/>
          <w:sz w:val="24"/>
          <w:szCs w:val="24"/>
          <w:lang w:val="uk-UA"/>
        </w:rPr>
      </w:pPr>
      <w:r w:rsidRPr="004F7412">
        <w:rPr>
          <w:rFonts w:cstheme="minorHAnsi"/>
          <w:b/>
          <w:sz w:val="24"/>
          <w:szCs w:val="24"/>
          <w:lang w:val="uk-UA"/>
        </w:rPr>
        <w:t>СПИСОК</w:t>
      </w:r>
    </w:p>
    <w:p w:rsidR="00CC6C66" w:rsidRPr="004F7412" w:rsidRDefault="00CC6C66" w:rsidP="00CC6C66">
      <w:pPr>
        <w:tabs>
          <w:tab w:val="left" w:pos="1080"/>
        </w:tabs>
        <w:jc w:val="center"/>
        <w:rPr>
          <w:rFonts w:cstheme="minorHAnsi"/>
          <w:sz w:val="24"/>
          <w:szCs w:val="24"/>
          <w:lang w:val="uk-UA"/>
        </w:rPr>
      </w:pPr>
      <w:r w:rsidRPr="004F7412">
        <w:rPr>
          <w:rFonts w:cstheme="minorHAnsi"/>
          <w:sz w:val="24"/>
          <w:szCs w:val="24"/>
          <w:lang w:val="uk-UA"/>
        </w:rPr>
        <w:t xml:space="preserve">реєстрації учасників громадських слухань _______________________________________________________________________ </w:t>
      </w:r>
    </w:p>
    <w:p w:rsidR="00CC6C66" w:rsidRPr="004F7412" w:rsidRDefault="00CC6C66" w:rsidP="00CC6C66">
      <w:pPr>
        <w:tabs>
          <w:tab w:val="left" w:pos="1080"/>
        </w:tabs>
        <w:jc w:val="center"/>
        <w:rPr>
          <w:rFonts w:cstheme="minorHAnsi"/>
          <w:sz w:val="24"/>
          <w:szCs w:val="24"/>
          <w:lang w:val="uk-UA"/>
        </w:rPr>
      </w:pPr>
      <w:r w:rsidRPr="004F7412">
        <w:rPr>
          <w:rFonts w:cstheme="minorHAnsi"/>
          <w:sz w:val="24"/>
          <w:szCs w:val="24"/>
          <w:lang w:val="uk-UA"/>
        </w:rPr>
        <w:t>вид громадських слухань та їх предмет</w:t>
      </w:r>
    </w:p>
    <w:p w:rsidR="00CC6C66" w:rsidRPr="004F7412" w:rsidRDefault="00CC6C66" w:rsidP="00CC6C66">
      <w:pPr>
        <w:tabs>
          <w:tab w:val="left" w:pos="1080"/>
        </w:tabs>
        <w:jc w:val="center"/>
        <w:rPr>
          <w:rFonts w:cstheme="minorHAnsi"/>
          <w:sz w:val="24"/>
          <w:szCs w:val="24"/>
          <w:lang w:val="uk-UA"/>
        </w:rPr>
      </w:pPr>
      <w:r w:rsidRPr="004F7412">
        <w:rPr>
          <w:rFonts w:cstheme="minorHAnsi"/>
          <w:sz w:val="24"/>
          <w:szCs w:val="24"/>
          <w:lang w:val="uk-UA"/>
        </w:rPr>
        <w:t xml:space="preserve">________________________________________________ міста (села, селища) </w:t>
      </w:r>
    </w:p>
    <w:p w:rsidR="00CC6C66" w:rsidRPr="004F7412" w:rsidRDefault="00CC6C66" w:rsidP="00CC6C66">
      <w:pPr>
        <w:jc w:val="both"/>
        <w:rPr>
          <w:rFonts w:cstheme="minorHAnsi"/>
          <w:sz w:val="24"/>
          <w:szCs w:val="24"/>
          <w:lang w:val="uk-UA"/>
        </w:rPr>
      </w:pPr>
    </w:p>
    <w:p w:rsidR="00CC6C66" w:rsidRPr="004F7412" w:rsidRDefault="00CC6C66" w:rsidP="00CC6C66">
      <w:pPr>
        <w:jc w:val="both"/>
        <w:rPr>
          <w:rFonts w:cstheme="minorHAnsi"/>
          <w:sz w:val="24"/>
          <w:szCs w:val="24"/>
          <w:lang w:val="uk-UA"/>
        </w:rPr>
      </w:pPr>
      <w:r w:rsidRPr="004F7412">
        <w:rPr>
          <w:rFonts w:cstheme="minorHAnsi"/>
          <w:sz w:val="24"/>
          <w:szCs w:val="24"/>
          <w:lang w:val="uk-UA"/>
        </w:rPr>
        <w:t xml:space="preserve">«____»_____________ 20 __ року  </w:t>
      </w:r>
    </w:p>
    <w:p w:rsidR="00CC6C66" w:rsidRPr="004F7412" w:rsidRDefault="00CC6C66" w:rsidP="00CC6C66">
      <w:pPr>
        <w:rPr>
          <w:rFonts w:cstheme="minorHAnsi"/>
          <w:sz w:val="24"/>
          <w:szCs w:val="24"/>
          <w:lang w:val="uk-UA"/>
        </w:rPr>
      </w:pPr>
    </w:p>
    <w:tbl>
      <w:tblPr>
        <w:tblW w:w="9640" w:type="dxa"/>
        <w:tblInd w:w="-176" w:type="dxa"/>
        <w:tblLayout w:type="fixed"/>
        <w:tblLook w:val="0000" w:firstRow="0" w:lastRow="0" w:firstColumn="0" w:lastColumn="0" w:noHBand="0" w:noVBand="0"/>
      </w:tblPr>
      <w:tblGrid>
        <w:gridCol w:w="449"/>
        <w:gridCol w:w="1961"/>
        <w:gridCol w:w="1559"/>
        <w:gridCol w:w="2127"/>
        <w:gridCol w:w="1701"/>
        <w:gridCol w:w="1843"/>
      </w:tblGrid>
      <w:tr w:rsidR="00CC6C66" w:rsidRPr="004F7412" w:rsidTr="0028366A">
        <w:trPr>
          <w:tblHeader/>
        </w:trPr>
        <w:tc>
          <w:tcPr>
            <w:tcW w:w="44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jc w:val="center"/>
              <w:rPr>
                <w:rFonts w:cstheme="minorHAnsi"/>
                <w:b/>
                <w:sz w:val="24"/>
                <w:szCs w:val="24"/>
                <w:lang w:val="uk-UA"/>
              </w:rPr>
            </w:pPr>
            <w:r w:rsidRPr="004F7412">
              <w:rPr>
                <w:rFonts w:cstheme="minorHAnsi"/>
                <w:b/>
                <w:sz w:val="24"/>
                <w:szCs w:val="24"/>
                <w:lang w:val="uk-UA"/>
              </w:rPr>
              <w:lastRenderedPageBreak/>
              <w:t>№ з/п</w:t>
            </w:r>
          </w:p>
        </w:tc>
        <w:tc>
          <w:tcPr>
            <w:tcW w:w="1961"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jc w:val="center"/>
              <w:rPr>
                <w:rFonts w:cstheme="minorHAnsi"/>
                <w:b/>
                <w:sz w:val="24"/>
                <w:szCs w:val="24"/>
                <w:lang w:val="uk-UA"/>
              </w:rPr>
            </w:pPr>
            <w:r w:rsidRPr="004F7412">
              <w:rPr>
                <w:rFonts w:cstheme="minorHAnsi"/>
                <w:b/>
                <w:sz w:val="24"/>
                <w:szCs w:val="24"/>
                <w:lang w:val="uk-UA"/>
              </w:rPr>
              <w:t xml:space="preserve">Прізвище, ім’я, </w:t>
            </w:r>
          </w:p>
          <w:p w:rsidR="00CC6C66" w:rsidRPr="004F7412" w:rsidRDefault="00CC6C66" w:rsidP="0028366A">
            <w:pPr>
              <w:jc w:val="center"/>
              <w:rPr>
                <w:rFonts w:cstheme="minorHAnsi"/>
                <w:b/>
                <w:sz w:val="24"/>
                <w:szCs w:val="24"/>
                <w:lang w:val="uk-UA"/>
              </w:rPr>
            </w:pPr>
            <w:r w:rsidRPr="004F7412">
              <w:rPr>
                <w:rFonts w:cstheme="minorHAnsi"/>
                <w:b/>
                <w:sz w:val="24"/>
                <w:szCs w:val="24"/>
                <w:lang w:val="uk-UA"/>
              </w:rPr>
              <w:t xml:space="preserve">по батькові </w:t>
            </w:r>
          </w:p>
        </w:tc>
        <w:tc>
          <w:tcPr>
            <w:tcW w:w="155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jc w:val="center"/>
              <w:rPr>
                <w:rFonts w:cstheme="minorHAnsi"/>
                <w:b/>
                <w:sz w:val="24"/>
                <w:szCs w:val="24"/>
                <w:lang w:val="uk-UA"/>
              </w:rPr>
            </w:pPr>
            <w:r w:rsidRPr="004F7412">
              <w:rPr>
                <w:rFonts w:cstheme="minorHAnsi"/>
                <w:b/>
                <w:sz w:val="24"/>
                <w:szCs w:val="24"/>
                <w:lang w:val="uk-UA"/>
              </w:rPr>
              <w:t>Число, місяць, рік народження</w:t>
            </w:r>
          </w:p>
        </w:tc>
        <w:tc>
          <w:tcPr>
            <w:tcW w:w="2127"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jc w:val="center"/>
              <w:rPr>
                <w:rFonts w:cstheme="minorHAnsi"/>
                <w:b/>
                <w:sz w:val="24"/>
                <w:szCs w:val="24"/>
                <w:lang w:val="uk-UA"/>
              </w:rPr>
            </w:pPr>
            <w:r w:rsidRPr="004F7412">
              <w:rPr>
                <w:rFonts w:cstheme="minorHAnsi"/>
                <w:b/>
                <w:sz w:val="24"/>
                <w:szCs w:val="24"/>
                <w:lang w:val="uk-UA"/>
              </w:rPr>
              <w:t xml:space="preserve">Адреса реєстрації </w:t>
            </w:r>
          </w:p>
        </w:tc>
        <w:tc>
          <w:tcPr>
            <w:tcW w:w="1701"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jc w:val="center"/>
              <w:rPr>
                <w:rFonts w:cstheme="minorHAnsi"/>
                <w:b/>
                <w:sz w:val="24"/>
                <w:szCs w:val="24"/>
                <w:lang w:val="uk-UA"/>
              </w:rPr>
            </w:pPr>
            <w:r w:rsidRPr="004F7412">
              <w:rPr>
                <w:rFonts w:cstheme="minorHAnsi"/>
                <w:b/>
                <w:sz w:val="24"/>
                <w:szCs w:val="24"/>
                <w:lang w:val="uk-UA"/>
              </w:rPr>
              <w:t>Фактичне місце проживання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6C66" w:rsidRPr="004F7412" w:rsidRDefault="00CC6C66" w:rsidP="0028366A">
            <w:pPr>
              <w:jc w:val="center"/>
              <w:rPr>
                <w:rFonts w:cstheme="minorHAnsi"/>
                <w:sz w:val="24"/>
                <w:szCs w:val="24"/>
                <w:lang w:val="uk-UA"/>
              </w:rPr>
            </w:pPr>
            <w:r w:rsidRPr="004F7412">
              <w:rPr>
                <w:rFonts w:cstheme="minorHAnsi"/>
                <w:b/>
                <w:sz w:val="24"/>
                <w:szCs w:val="24"/>
                <w:lang w:val="uk-UA"/>
              </w:rPr>
              <w:t>Підпис</w:t>
            </w:r>
          </w:p>
        </w:tc>
      </w:tr>
      <w:tr w:rsidR="00CC6C66" w:rsidRPr="004F7412" w:rsidTr="0028366A">
        <w:trPr>
          <w:cantSplit/>
          <w:trHeight w:val="493"/>
        </w:trPr>
        <w:tc>
          <w:tcPr>
            <w:tcW w:w="44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tabs>
                <w:tab w:val="left" w:pos="0"/>
                <w:tab w:val="left" w:pos="257"/>
              </w:tabs>
              <w:rPr>
                <w:rFonts w:cstheme="minorHAnsi"/>
                <w:sz w:val="24"/>
                <w:szCs w:val="24"/>
                <w:lang w:val="uk-UA"/>
              </w:rPr>
            </w:pPr>
            <w:r w:rsidRPr="004F7412">
              <w:rPr>
                <w:rFonts w:cstheme="minorHAnsi"/>
                <w:sz w:val="24"/>
                <w:szCs w:val="24"/>
                <w:lang w:val="uk-UA"/>
              </w:rPr>
              <w:t>1.</w:t>
            </w:r>
          </w:p>
        </w:tc>
        <w:tc>
          <w:tcPr>
            <w:tcW w:w="1961"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rPr>
                <w:rFonts w:cstheme="minorHAnsi"/>
                <w:sz w:val="24"/>
                <w:szCs w:val="24"/>
                <w:lang w:val="uk-UA"/>
              </w:rPr>
            </w:pPr>
          </w:p>
          <w:p w:rsidR="00CC6C66" w:rsidRPr="004F7412" w:rsidRDefault="00CC6C66" w:rsidP="0028366A">
            <w:pPr>
              <w:jc w:val="center"/>
              <w:rPr>
                <w:rFonts w:cstheme="minorHAnsi"/>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center"/>
              <w:rPr>
                <w:rFonts w:cstheme="minorHAnsi"/>
                <w:sz w:val="24"/>
                <w:szCs w:val="24"/>
                <w:lang w:val="uk-UA"/>
              </w:rPr>
            </w:pPr>
          </w:p>
        </w:tc>
        <w:tc>
          <w:tcPr>
            <w:tcW w:w="2127"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rPr>
                <w:rFonts w:cstheme="minorHAnsi"/>
                <w:sz w:val="24"/>
                <w:szCs w:val="24"/>
                <w:lang w:val="uk-UA"/>
              </w:rPr>
            </w:pPr>
          </w:p>
        </w:tc>
        <w:tc>
          <w:tcPr>
            <w:tcW w:w="1701"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rPr>
                <w:rFonts w:cstheme="minorHAnsi"/>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6C66" w:rsidRPr="004F7412" w:rsidRDefault="00CC6C66" w:rsidP="0028366A">
            <w:pPr>
              <w:snapToGrid w:val="0"/>
              <w:rPr>
                <w:rFonts w:cstheme="minorHAnsi"/>
                <w:sz w:val="24"/>
                <w:szCs w:val="24"/>
                <w:lang w:val="uk-UA"/>
              </w:rPr>
            </w:pPr>
          </w:p>
        </w:tc>
      </w:tr>
      <w:tr w:rsidR="00CC6C66" w:rsidRPr="004F7412" w:rsidTr="0028366A">
        <w:trPr>
          <w:cantSplit/>
          <w:trHeight w:val="501"/>
        </w:trPr>
        <w:tc>
          <w:tcPr>
            <w:tcW w:w="44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tabs>
                <w:tab w:val="left" w:pos="0"/>
                <w:tab w:val="left" w:pos="257"/>
              </w:tabs>
              <w:jc w:val="center"/>
              <w:rPr>
                <w:rFonts w:cstheme="minorHAnsi"/>
                <w:sz w:val="24"/>
                <w:szCs w:val="24"/>
                <w:shd w:val="clear" w:color="auto" w:fill="FF00FF"/>
                <w:lang w:val="uk-UA"/>
              </w:rPr>
            </w:pPr>
            <w:r w:rsidRPr="004F7412">
              <w:rPr>
                <w:rFonts w:cstheme="minorHAnsi"/>
                <w:sz w:val="24"/>
                <w:szCs w:val="24"/>
                <w:lang w:val="uk-UA"/>
              </w:rPr>
              <w:t>2.</w:t>
            </w:r>
          </w:p>
        </w:tc>
        <w:tc>
          <w:tcPr>
            <w:tcW w:w="1961"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center"/>
              <w:rPr>
                <w:rFonts w:cstheme="minorHAnsi"/>
                <w:sz w:val="24"/>
                <w:szCs w:val="24"/>
                <w:shd w:val="clear" w:color="auto" w:fill="FF00FF"/>
                <w:lang w:val="uk-UA"/>
              </w:rPr>
            </w:pPr>
          </w:p>
        </w:tc>
        <w:tc>
          <w:tcPr>
            <w:tcW w:w="155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center"/>
              <w:rPr>
                <w:rFonts w:cstheme="minorHAnsi"/>
                <w:sz w:val="24"/>
                <w:szCs w:val="24"/>
                <w:shd w:val="clear" w:color="auto" w:fill="FF00FF"/>
                <w:lang w:val="uk-UA"/>
              </w:rPr>
            </w:pPr>
          </w:p>
        </w:tc>
        <w:tc>
          <w:tcPr>
            <w:tcW w:w="2127"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center"/>
              <w:rPr>
                <w:rFonts w:cstheme="minorHAnsi"/>
                <w:sz w:val="24"/>
                <w:szCs w:val="24"/>
                <w:shd w:val="clear" w:color="auto" w:fill="FF00FF"/>
                <w:lang w:val="uk-UA"/>
              </w:rPr>
            </w:pPr>
          </w:p>
        </w:tc>
        <w:tc>
          <w:tcPr>
            <w:tcW w:w="1701"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center"/>
              <w:rPr>
                <w:rFonts w:cstheme="minorHAnsi"/>
                <w:sz w:val="24"/>
                <w:szCs w:val="24"/>
                <w:shd w:val="clear" w:color="auto" w:fill="FF00FF"/>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6C66" w:rsidRPr="004F7412" w:rsidRDefault="00CC6C66" w:rsidP="0028366A">
            <w:pPr>
              <w:snapToGrid w:val="0"/>
              <w:jc w:val="center"/>
              <w:rPr>
                <w:rFonts w:cstheme="minorHAnsi"/>
                <w:sz w:val="24"/>
                <w:szCs w:val="24"/>
                <w:shd w:val="clear" w:color="auto" w:fill="FF00FF"/>
                <w:lang w:val="uk-UA"/>
              </w:rPr>
            </w:pPr>
          </w:p>
        </w:tc>
      </w:tr>
      <w:tr w:rsidR="00CC6C66" w:rsidRPr="004F7412" w:rsidTr="0028366A">
        <w:trPr>
          <w:cantSplit/>
          <w:trHeight w:val="409"/>
        </w:trPr>
        <w:tc>
          <w:tcPr>
            <w:tcW w:w="44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tabs>
                <w:tab w:val="left" w:pos="0"/>
                <w:tab w:val="left" w:pos="257"/>
              </w:tabs>
              <w:rPr>
                <w:rFonts w:cstheme="minorHAnsi"/>
                <w:sz w:val="24"/>
                <w:szCs w:val="24"/>
                <w:lang w:val="uk-UA"/>
              </w:rPr>
            </w:pPr>
            <w:r w:rsidRPr="004F7412">
              <w:rPr>
                <w:rFonts w:cstheme="minorHAnsi"/>
                <w:sz w:val="24"/>
                <w:szCs w:val="24"/>
                <w:lang w:val="uk-UA"/>
              </w:rPr>
              <w:t>…</w:t>
            </w:r>
          </w:p>
        </w:tc>
        <w:tc>
          <w:tcPr>
            <w:tcW w:w="1961"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center"/>
              <w:rPr>
                <w:rFonts w:cstheme="minorHAnsi"/>
                <w:sz w:val="24"/>
                <w:szCs w:val="24"/>
                <w:lang w:val="uk-UA"/>
              </w:rPr>
            </w:pPr>
          </w:p>
          <w:p w:rsidR="00CC6C66" w:rsidRPr="004F7412" w:rsidRDefault="00CC6C66" w:rsidP="0028366A">
            <w:pPr>
              <w:jc w:val="center"/>
              <w:rPr>
                <w:rFonts w:cstheme="minorHAnsi"/>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center"/>
              <w:rPr>
                <w:rFonts w:cstheme="minorHAnsi"/>
                <w:sz w:val="24"/>
                <w:szCs w:val="24"/>
                <w:lang w:val="uk-UA"/>
              </w:rPr>
            </w:pPr>
          </w:p>
        </w:tc>
        <w:tc>
          <w:tcPr>
            <w:tcW w:w="2127"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rPr>
                <w:rFonts w:cstheme="minorHAnsi"/>
                <w:sz w:val="24"/>
                <w:szCs w:val="24"/>
                <w:lang w:val="uk-UA"/>
              </w:rPr>
            </w:pPr>
          </w:p>
        </w:tc>
        <w:tc>
          <w:tcPr>
            <w:tcW w:w="1701"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rPr>
                <w:rFonts w:cstheme="minorHAnsi"/>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6C66" w:rsidRPr="004F7412" w:rsidRDefault="00CC6C66" w:rsidP="0028366A">
            <w:pPr>
              <w:snapToGrid w:val="0"/>
              <w:rPr>
                <w:rFonts w:cstheme="minorHAnsi"/>
                <w:sz w:val="24"/>
                <w:szCs w:val="24"/>
                <w:lang w:val="uk-UA"/>
              </w:rPr>
            </w:pPr>
          </w:p>
        </w:tc>
      </w:tr>
      <w:tr w:rsidR="00CC6C66" w:rsidRPr="004F7412" w:rsidTr="0028366A">
        <w:trPr>
          <w:cantSplit/>
          <w:trHeight w:val="559"/>
        </w:trPr>
        <w:tc>
          <w:tcPr>
            <w:tcW w:w="44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tabs>
                <w:tab w:val="left" w:pos="0"/>
                <w:tab w:val="left" w:pos="257"/>
              </w:tabs>
              <w:rPr>
                <w:rFonts w:cstheme="minorHAnsi"/>
                <w:sz w:val="24"/>
                <w:szCs w:val="24"/>
                <w:lang w:val="uk-UA"/>
              </w:rPr>
            </w:pPr>
            <w:r w:rsidRPr="004F7412">
              <w:rPr>
                <w:rFonts w:cstheme="minorHAnsi"/>
                <w:sz w:val="24"/>
                <w:szCs w:val="24"/>
                <w:lang w:val="uk-UA"/>
              </w:rPr>
              <w:t>…</w:t>
            </w:r>
          </w:p>
        </w:tc>
        <w:tc>
          <w:tcPr>
            <w:tcW w:w="1961"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rPr>
                <w:rFonts w:cstheme="minorHAnsi"/>
                <w:sz w:val="24"/>
                <w:szCs w:val="24"/>
                <w:lang w:val="uk-UA"/>
              </w:rPr>
            </w:pPr>
          </w:p>
          <w:p w:rsidR="00CC6C66" w:rsidRPr="004F7412" w:rsidRDefault="00CC6C66" w:rsidP="0028366A">
            <w:pPr>
              <w:rPr>
                <w:rFonts w:cstheme="minorHAnsi"/>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jc w:val="center"/>
              <w:rPr>
                <w:rFonts w:cstheme="minorHAnsi"/>
                <w:sz w:val="24"/>
                <w:szCs w:val="24"/>
                <w:lang w:val="uk-UA"/>
              </w:rPr>
            </w:pPr>
          </w:p>
        </w:tc>
        <w:tc>
          <w:tcPr>
            <w:tcW w:w="2127"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rPr>
                <w:rFonts w:cstheme="minorHAnsi"/>
                <w:sz w:val="24"/>
                <w:szCs w:val="24"/>
                <w:lang w:val="uk-UA"/>
              </w:rPr>
            </w:pPr>
          </w:p>
        </w:tc>
        <w:tc>
          <w:tcPr>
            <w:tcW w:w="1701" w:type="dxa"/>
            <w:tcBorders>
              <w:top w:val="single" w:sz="4" w:space="0" w:color="000000"/>
              <w:left w:val="single" w:sz="4" w:space="0" w:color="000000"/>
              <w:bottom w:val="single" w:sz="4" w:space="0" w:color="000000"/>
            </w:tcBorders>
            <w:shd w:val="clear" w:color="auto" w:fill="auto"/>
          </w:tcPr>
          <w:p w:rsidR="00CC6C66" w:rsidRPr="004F7412" w:rsidRDefault="00CC6C66" w:rsidP="0028366A">
            <w:pPr>
              <w:snapToGrid w:val="0"/>
              <w:rPr>
                <w:rFonts w:cstheme="minorHAnsi"/>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6C66" w:rsidRPr="004F7412" w:rsidRDefault="00CC6C66" w:rsidP="0028366A">
            <w:pPr>
              <w:snapToGrid w:val="0"/>
              <w:rPr>
                <w:rFonts w:cstheme="minorHAnsi"/>
                <w:sz w:val="24"/>
                <w:szCs w:val="24"/>
                <w:lang w:val="uk-UA"/>
              </w:rPr>
            </w:pPr>
          </w:p>
        </w:tc>
      </w:tr>
    </w:tbl>
    <w:p w:rsidR="00CC6C66" w:rsidRPr="004F7412" w:rsidRDefault="00CC6C66" w:rsidP="00CC6C66">
      <w:pPr>
        <w:rPr>
          <w:rFonts w:cstheme="minorHAnsi"/>
          <w:sz w:val="24"/>
          <w:szCs w:val="24"/>
          <w:lang w:val="uk-UA"/>
        </w:rPr>
      </w:pPr>
    </w:p>
    <w:p w:rsidR="00CC6C66" w:rsidRPr="004F7412" w:rsidRDefault="00CC6C66" w:rsidP="00CC6C66">
      <w:pPr>
        <w:shd w:val="clear" w:color="auto" w:fill="FFFFFF"/>
        <w:tabs>
          <w:tab w:val="left" w:pos="993"/>
        </w:tabs>
        <w:spacing w:after="120"/>
        <w:ind w:firstLine="567"/>
        <w:jc w:val="both"/>
        <w:rPr>
          <w:rFonts w:cstheme="minorHAnsi"/>
          <w:sz w:val="24"/>
          <w:szCs w:val="24"/>
          <w:lang w:val="uk-UA"/>
        </w:rPr>
      </w:pPr>
      <w:r w:rsidRPr="004F7412">
        <w:rPr>
          <w:rFonts w:cstheme="minorHAnsi"/>
          <w:sz w:val="24"/>
          <w:szCs w:val="24"/>
          <w:lang w:val="uk-UA"/>
        </w:rPr>
        <w:t>Особи зі списку реєстрації учасників громадських слухань, шляхом проставляння в таблиці власноручного підпису,  надають згоду на обробку їх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 відповідно до Закону України «Про захист персональних даних».</w:t>
      </w:r>
    </w:p>
    <w:p w:rsidR="00CC6C66" w:rsidRPr="004F7412" w:rsidRDefault="00CC6C66" w:rsidP="00CC6C66">
      <w:pPr>
        <w:rPr>
          <w:rFonts w:cstheme="minorHAnsi"/>
          <w:sz w:val="24"/>
          <w:szCs w:val="24"/>
          <w:lang w:val="uk-UA"/>
        </w:rPr>
      </w:pPr>
    </w:p>
    <w:p w:rsidR="00CC6C66" w:rsidRPr="004F7412" w:rsidRDefault="00CC6C66" w:rsidP="00CC6C66">
      <w:pPr>
        <w:rPr>
          <w:rFonts w:cstheme="minorHAnsi"/>
          <w:sz w:val="24"/>
          <w:szCs w:val="24"/>
          <w:lang w:val="uk-UA"/>
        </w:rPr>
      </w:pPr>
    </w:p>
    <w:p w:rsidR="00CC6C66" w:rsidRPr="004F7412" w:rsidRDefault="00CC6C66" w:rsidP="00CC6C66">
      <w:pPr>
        <w:rPr>
          <w:rFonts w:cstheme="minorHAnsi"/>
          <w:sz w:val="24"/>
          <w:szCs w:val="24"/>
          <w:lang w:val="uk-UA"/>
        </w:rPr>
      </w:pPr>
      <w:r w:rsidRPr="004F7412">
        <w:rPr>
          <w:rFonts w:cstheme="minorHAnsi"/>
          <w:sz w:val="24"/>
          <w:szCs w:val="24"/>
          <w:lang w:val="uk-UA"/>
        </w:rPr>
        <w:t xml:space="preserve">Голова слухань _________________ ______________________________ </w:t>
      </w:r>
    </w:p>
    <w:p w:rsidR="00CC6C66" w:rsidRPr="004F7412" w:rsidRDefault="00CC6C66" w:rsidP="00CC6C66">
      <w:pPr>
        <w:jc w:val="both"/>
        <w:rPr>
          <w:rFonts w:cstheme="minorHAnsi"/>
          <w:sz w:val="24"/>
          <w:szCs w:val="24"/>
          <w:lang w:val="uk-UA"/>
        </w:rPr>
      </w:pPr>
    </w:p>
    <w:p w:rsidR="00CC6C66" w:rsidRPr="004F7412" w:rsidRDefault="00CC6C66" w:rsidP="00CC6C66">
      <w:pPr>
        <w:jc w:val="both"/>
        <w:rPr>
          <w:rFonts w:cstheme="minorHAnsi"/>
          <w:sz w:val="24"/>
          <w:szCs w:val="24"/>
          <w:lang w:val="uk-UA"/>
        </w:rPr>
      </w:pPr>
      <w:r w:rsidRPr="004F7412">
        <w:rPr>
          <w:rFonts w:cstheme="minorHAnsi"/>
          <w:sz w:val="24"/>
          <w:szCs w:val="24"/>
          <w:lang w:val="uk-UA"/>
        </w:rPr>
        <w:t xml:space="preserve">Секретар слухань _________________ ______________________________ </w:t>
      </w:r>
    </w:p>
    <w:p w:rsidR="00DF2A84" w:rsidRPr="004F7412" w:rsidRDefault="00DF2A84">
      <w:pPr>
        <w:rPr>
          <w:lang w:val="uk-UA"/>
        </w:rPr>
      </w:pPr>
    </w:p>
    <w:sectPr w:rsidR="00DF2A84" w:rsidRPr="004F74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BD4" w:rsidRDefault="00B27BD4" w:rsidP="00CC6C66">
      <w:pPr>
        <w:spacing w:after="0" w:line="240" w:lineRule="auto"/>
      </w:pPr>
      <w:r>
        <w:separator/>
      </w:r>
    </w:p>
  </w:endnote>
  <w:endnote w:type="continuationSeparator" w:id="0">
    <w:p w:rsidR="00B27BD4" w:rsidRDefault="00B27BD4" w:rsidP="00CC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buntu">
    <w:altName w:val="Arial Unicode MS"/>
    <w:panose1 w:val="00000000000000000000"/>
    <w:charset w:val="80"/>
    <w:family w:val="swiss"/>
    <w:notTrueType/>
    <w:pitch w:val="default"/>
    <w:sig w:usb0="00000001" w:usb1="08070000" w:usb2="00000010" w:usb3="00000000" w:csb0="00020000" w:csb1="00000000"/>
  </w:font>
  <w:font w:name="DejaVu Sans">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BD4" w:rsidRDefault="00B27BD4" w:rsidP="00CC6C66">
      <w:pPr>
        <w:spacing w:after="0" w:line="240" w:lineRule="auto"/>
      </w:pPr>
      <w:r>
        <w:separator/>
      </w:r>
    </w:p>
  </w:footnote>
  <w:footnote w:type="continuationSeparator" w:id="0">
    <w:p w:rsidR="00B27BD4" w:rsidRDefault="00B27BD4" w:rsidP="00CC6C66">
      <w:pPr>
        <w:spacing w:after="0" w:line="240" w:lineRule="auto"/>
      </w:pPr>
      <w:r>
        <w:continuationSeparator/>
      </w:r>
    </w:p>
  </w:footnote>
  <w:footnote w:id="1">
    <w:p w:rsidR="00CC6C66" w:rsidRDefault="00CC6C66" w:rsidP="00CC6C66">
      <w:pPr>
        <w:pStyle w:val="FootnoteText"/>
        <w:jc w:val="both"/>
      </w:pPr>
      <w:r w:rsidRPr="002C404E">
        <w:rPr>
          <w:rStyle w:val="FootnoteReference"/>
          <w:rFonts w:ascii="Times New Roman" w:hAnsi="Times New Roman"/>
        </w:rPr>
        <w:footnoteRef/>
      </w:r>
      <w:r>
        <w:rPr>
          <w:rFonts w:ascii="Times New Roman" w:hAnsi="Times New Roman" w:cs="Times New Roman"/>
          <w:lang w:val="uk-UA"/>
        </w:rPr>
        <w:t xml:space="preserve"> </w:t>
      </w:r>
      <w:r w:rsidRPr="002C404E">
        <w:rPr>
          <w:rFonts w:ascii="Times New Roman" w:hAnsi="Times New Roman" w:cs="Times New Roman"/>
          <w:lang w:val="uk-UA"/>
        </w:rPr>
        <w:t xml:space="preserve">Не слід плутати громадські слухання із процедурою громадських обговорень, які передбачені Законом України «Про добровільне об’єднання територіальних громад». Форма та порядок громадських обговорень у випадках вирішення питань щодо добровільного об’єднання (приєднання) територіальних громад визначається відповідною радою. Формат таких обговорень може бути </w:t>
      </w:r>
      <w:r>
        <w:rPr>
          <w:rFonts w:ascii="Times New Roman" w:hAnsi="Times New Roman" w:cs="Times New Roman"/>
          <w:lang w:val="uk-UA"/>
        </w:rPr>
        <w:t>най</w:t>
      </w:r>
      <w:r w:rsidRPr="002C404E">
        <w:rPr>
          <w:rFonts w:ascii="Times New Roman" w:hAnsi="Times New Roman" w:cs="Times New Roman"/>
          <w:lang w:val="uk-UA"/>
        </w:rPr>
        <w:t>різноманітн</w:t>
      </w:r>
      <w:r>
        <w:rPr>
          <w:rFonts w:ascii="Times New Roman" w:hAnsi="Times New Roman" w:cs="Times New Roman"/>
          <w:lang w:val="uk-UA"/>
        </w:rPr>
        <w:t>іш</w:t>
      </w:r>
      <w:r w:rsidRPr="002C404E">
        <w:rPr>
          <w:rFonts w:ascii="Times New Roman" w:hAnsi="Times New Roman" w:cs="Times New Roman"/>
          <w:lang w:val="uk-UA"/>
        </w:rPr>
        <w:t xml:space="preserve">им та залежить від багатьох чинників: кількості населених пунктів, </w:t>
      </w:r>
      <w:r>
        <w:rPr>
          <w:rFonts w:ascii="Times New Roman" w:hAnsi="Times New Roman" w:cs="Times New Roman"/>
          <w:lang w:val="uk-UA"/>
        </w:rPr>
        <w:t xml:space="preserve">чисельності </w:t>
      </w:r>
      <w:r w:rsidRPr="002C404E">
        <w:rPr>
          <w:rFonts w:ascii="Times New Roman" w:hAnsi="Times New Roman" w:cs="Times New Roman"/>
          <w:lang w:val="uk-UA"/>
        </w:rPr>
        <w:t>жителів громади, організаційних та матеріально-технічних можливостей відповідної ради. Порядок громадських обговорень для цілей добровільного об’єднання (приєднання) територіальних громад затверджується радою окремо.</w:t>
      </w:r>
    </w:p>
  </w:footnote>
  <w:footnote w:id="2">
    <w:p w:rsidR="00CC6C66" w:rsidRDefault="00CC6C66" w:rsidP="00CC6C66">
      <w:pPr>
        <w:pStyle w:val="FootnoteText"/>
        <w:jc w:val="both"/>
      </w:pPr>
      <w:r w:rsidRPr="002C404E">
        <w:rPr>
          <w:rStyle w:val="FootnoteReference"/>
          <w:rFonts w:ascii="Times New Roman" w:hAnsi="Times New Roman"/>
        </w:rPr>
        <w:footnoteRef/>
      </w:r>
      <w:r>
        <w:rPr>
          <w:rFonts w:ascii="Times New Roman" w:hAnsi="Times New Roman" w:cs="Times New Roman"/>
          <w:lang w:val="uk-UA"/>
        </w:rPr>
        <w:t xml:space="preserve"> </w:t>
      </w:r>
      <w:r w:rsidRPr="002C404E">
        <w:rPr>
          <w:rFonts w:ascii="Times New Roman" w:hAnsi="Times New Roman" w:cs="Times New Roman"/>
          <w:lang w:val="uk-UA"/>
        </w:rPr>
        <w:t>Закон передбачає обов’язкове проведення громадських слухань перед затвердженням рішень про місцевий бюджет. Водночас на практиці зазвичай також передбачають проведення громадських зборів для надання звіту про виконання місцевого бюджету за попередній рік. Це не суперечить законодавству, а отже, такий припис можна сміливо включати до відповідного Положення.</w:t>
      </w:r>
    </w:p>
  </w:footnote>
  <w:footnote w:id="3">
    <w:p w:rsidR="00CC6C66" w:rsidRDefault="00CC6C66" w:rsidP="00CC6C66">
      <w:pPr>
        <w:pStyle w:val="FootnoteText"/>
      </w:pPr>
      <w:r w:rsidRPr="00341DB3">
        <w:rPr>
          <w:rStyle w:val="FootnoteReference"/>
        </w:rPr>
        <w:footnoteRef/>
      </w:r>
      <w:r w:rsidRPr="00341DB3">
        <w:t xml:space="preserve"> </w:t>
      </w:r>
      <w:r>
        <w:rPr>
          <w:lang w:val="uk-UA"/>
        </w:rPr>
        <w:t>С</w:t>
      </w:r>
      <w:r w:rsidRPr="00341DB3">
        <w:t>троки для видання розпорядження можуть коливатися від 5 до 10 календарних днів до проведення слухань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BA06114A"/>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0"/>
    <w:multiLevelType w:val="multilevel"/>
    <w:tmpl w:val="50E83F48"/>
    <w:name w:val="WW8Num16"/>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40F37837"/>
    <w:multiLevelType w:val="hybridMultilevel"/>
    <w:tmpl w:val="46209B84"/>
    <w:lvl w:ilvl="0" w:tplc="04190011">
      <w:start w:val="1"/>
      <w:numFmt w:val="decimal"/>
      <w:lvlText w:val="%1)"/>
      <w:lvlJc w:val="left"/>
      <w:pPr>
        <w:ind w:left="2007" w:hanging="360"/>
      </w:pPr>
      <w:rPr>
        <w:rFonts w:cs="Times New Roman"/>
      </w:rPr>
    </w:lvl>
    <w:lvl w:ilvl="1" w:tplc="04220019" w:tentative="1">
      <w:start w:val="1"/>
      <w:numFmt w:val="lowerLetter"/>
      <w:lvlText w:val="%2."/>
      <w:lvlJc w:val="left"/>
      <w:pPr>
        <w:ind w:left="2727" w:hanging="360"/>
      </w:pPr>
      <w:rPr>
        <w:rFonts w:cs="Times New Roman"/>
      </w:rPr>
    </w:lvl>
    <w:lvl w:ilvl="2" w:tplc="0422001B" w:tentative="1">
      <w:start w:val="1"/>
      <w:numFmt w:val="lowerRoman"/>
      <w:lvlText w:val="%3."/>
      <w:lvlJc w:val="right"/>
      <w:pPr>
        <w:ind w:left="3447" w:hanging="180"/>
      </w:pPr>
      <w:rPr>
        <w:rFonts w:cs="Times New Roman"/>
      </w:rPr>
    </w:lvl>
    <w:lvl w:ilvl="3" w:tplc="0422000F" w:tentative="1">
      <w:start w:val="1"/>
      <w:numFmt w:val="decimal"/>
      <w:lvlText w:val="%4."/>
      <w:lvlJc w:val="left"/>
      <w:pPr>
        <w:ind w:left="4167" w:hanging="360"/>
      </w:pPr>
      <w:rPr>
        <w:rFonts w:cs="Times New Roman"/>
      </w:rPr>
    </w:lvl>
    <w:lvl w:ilvl="4" w:tplc="04220019" w:tentative="1">
      <w:start w:val="1"/>
      <w:numFmt w:val="lowerLetter"/>
      <w:lvlText w:val="%5."/>
      <w:lvlJc w:val="left"/>
      <w:pPr>
        <w:ind w:left="4887" w:hanging="360"/>
      </w:pPr>
      <w:rPr>
        <w:rFonts w:cs="Times New Roman"/>
      </w:rPr>
    </w:lvl>
    <w:lvl w:ilvl="5" w:tplc="0422001B" w:tentative="1">
      <w:start w:val="1"/>
      <w:numFmt w:val="lowerRoman"/>
      <w:lvlText w:val="%6."/>
      <w:lvlJc w:val="right"/>
      <w:pPr>
        <w:ind w:left="5607" w:hanging="180"/>
      </w:pPr>
      <w:rPr>
        <w:rFonts w:cs="Times New Roman"/>
      </w:rPr>
    </w:lvl>
    <w:lvl w:ilvl="6" w:tplc="0422000F" w:tentative="1">
      <w:start w:val="1"/>
      <w:numFmt w:val="decimal"/>
      <w:lvlText w:val="%7."/>
      <w:lvlJc w:val="left"/>
      <w:pPr>
        <w:ind w:left="6327" w:hanging="360"/>
      </w:pPr>
      <w:rPr>
        <w:rFonts w:cs="Times New Roman"/>
      </w:rPr>
    </w:lvl>
    <w:lvl w:ilvl="7" w:tplc="04220019" w:tentative="1">
      <w:start w:val="1"/>
      <w:numFmt w:val="lowerLetter"/>
      <w:lvlText w:val="%8."/>
      <w:lvlJc w:val="left"/>
      <w:pPr>
        <w:ind w:left="7047" w:hanging="360"/>
      </w:pPr>
      <w:rPr>
        <w:rFonts w:cs="Times New Roman"/>
      </w:rPr>
    </w:lvl>
    <w:lvl w:ilvl="8" w:tplc="0422001B" w:tentative="1">
      <w:start w:val="1"/>
      <w:numFmt w:val="lowerRoman"/>
      <w:lvlText w:val="%9."/>
      <w:lvlJc w:val="right"/>
      <w:pPr>
        <w:ind w:left="7767" w:hanging="180"/>
      </w:pPr>
      <w:rPr>
        <w:rFonts w:cs="Times New Roman"/>
      </w:rPr>
    </w:lvl>
  </w:abstractNum>
  <w:abstractNum w:abstractNumId="7" w15:restartNumberingAfterBreak="0">
    <w:nsid w:val="43362960"/>
    <w:multiLevelType w:val="hybridMultilevel"/>
    <w:tmpl w:val="55F8A228"/>
    <w:lvl w:ilvl="0" w:tplc="1842E93A">
      <w:start w:val="1"/>
      <w:numFmt w:val="decimal"/>
      <w:lvlText w:val="%1."/>
      <w:lvlJc w:val="left"/>
      <w:pPr>
        <w:ind w:left="2015" w:hanging="1164"/>
      </w:pPr>
      <w:rPr>
        <w:rFonts w:ascii="Times New Roman" w:eastAsia="Times New Roman" w:hAnsi="Times New Roman" w:cs="Times New Roman"/>
      </w:rPr>
    </w:lvl>
    <w:lvl w:ilvl="1" w:tplc="62DCEF8C">
      <w:start w:val="1"/>
      <w:numFmt w:val="decimal"/>
      <w:lvlText w:val="%2)"/>
      <w:lvlJc w:val="left"/>
      <w:pPr>
        <w:ind w:left="1931"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8" w15:restartNumberingAfterBreak="0">
    <w:nsid w:val="6021235C"/>
    <w:multiLevelType w:val="hybridMultilevel"/>
    <w:tmpl w:val="A0A67276"/>
    <w:lvl w:ilvl="0" w:tplc="C4A0CD66">
      <w:start w:val="14"/>
      <w:numFmt w:val="decimal"/>
      <w:lvlText w:val="%1."/>
      <w:lvlJc w:val="left"/>
      <w:pPr>
        <w:ind w:left="1069" w:hanging="360"/>
      </w:pPr>
      <w:rPr>
        <w:rFonts w:ascii="Times New Roman" w:hAnsi="Times New Roman" w:cs="Times New Roman" w:hint="default"/>
        <w:sz w:val="24"/>
        <w:szCs w:val="24"/>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15:restartNumberingAfterBreak="0">
    <w:nsid w:val="6A4E086C"/>
    <w:multiLevelType w:val="hybridMultilevel"/>
    <w:tmpl w:val="EF067CF0"/>
    <w:lvl w:ilvl="0" w:tplc="936E6F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70165506"/>
    <w:multiLevelType w:val="hybridMultilevel"/>
    <w:tmpl w:val="6512F9C0"/>
    <w:lvl w:ilvl="0" w:tplc="A6EC3ACA">
      <w:start w:val="20"/>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7"/>
  </w:num>
  <w:num w:numId="2">
    <w:abstractNumId w:val="6"/>
  </w:num>
  <w:num w:numId="3">
    <w:abstractNumId w:val="0"/>
  </w:num>
  <w:num w:numId="4">
    <w:abstractNumId w:val="5"/>
  </w:num>
  <w:num w:numId="5">
    <w:abstractNumId w:val="8"/>
  </w:num>
  <w:num w:numId="6">
    <w:abstractNumId w:val="9"/>
  </w:num>
  <w:num w:numId="7">
    <w:abstractNumId w:val="1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66"/>
    <w:rsid w:val="002238F4"/>
    <w:rsid w:val="004F7412"/>
    <w:rsid w:val="00B27BD4"/>
    <w:rsid w:val="00B67876"/>
    <w:rsid w:val="00C81D52"/>
    <w:rsid w:val="00CC6C66"/>
    <w:rsid w:val="00D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34F7"/>
  <w15:chartTrackingRefBased/>
  <w15:docId w15:val="{56D4B8DA-1801-49FD-BCD7-2273524B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6C66"/>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6C66"/>
    <w:pPr>
      <w:ind w:left="720"/>
      <w:contextualSpacing/>
    </w:pPr>
  </w:style>
  <w:style w:type="character" w:customStyle="1" w:styleId="ListParagraphChar">
    <w:name w:val="List Paragraph Char"/>
    <w:link w:val="ListParagraph"/>
    <w:uiPriority w:val="34"/>
    <w:locked/>
    <w:rsid w:val="00CC6C66"/>
    <w:rPr>
      <w:rFonts w:eastAsiaTheme="minorEastAsia"/>
      <w:lang w:val="ru-RU" w:eastAsia="ru-RU"/>
    </w:rPr>
  </w:style>
  <w:style w:type="paragraph" w:styleId="NormalWeb">
    <w:name w:val="Normal (Web)"/>
    <w:basedOn w:val="Normal"/>
    <w:unhideWhenUsed/>
    <w:rsid w:val="00CC6C6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CC6C66"/>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CC6C66"/>
    <w:rPr>
      <w:rFonts w:ascii="Calibri" w:eastAsia="Calibri" w:hAnsi="Calibri" w:cs="Calibri"/>
      <w:sz w:val="20"/>
      <w:szCs w:val="20"/>
      <w:lang w:val="ru-RU" w:eastAsia="ru-RU"/>
    </w:rPr>
  </w:style>
  <w:style w:type="character" w:styleId="FootnoteReference">
    <w:name w:val="footnote reference"/>
    <w:uiPriority w:val="99"/>
    <w:semiHidden/>
    <w:rsid w:val="00CC6C66"/>
    <w:rPr>
      <w:rFonts w:cs="Times New Roman"/>
      <w:vertAlign w:val="superscript"/>
    </w:rPr>
  </w:style>
  <w:style w:type="paragraph" w:styleId="BodyText">
    <w:name w:val="Body Text"/>
    <w:basedOn w:val="Normal"/>
    <w:link w:val="BodyTextChar"/>
    <w:uiPriority w:val="1"/>
    <w:qFormat/>
    <w:rsid w:val="00CC6C66"/>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CC6C66"/>
    <w:rPr>
      <w:rFonts w:ascii="Times New Roman" w:eastAsia="Times New Roman" w:hAnsi="Times New Roman" w:cs="Times New Roman"/>
      <w:sz w:val="24"/>
      <w:szCs w:val="24"/>
      <w:lang w:eastAsia="ru-RU" w:bidi="en-US"/>
    </w:rPr>
  </w:style>
  <w:style w:type="paragraph" w:styleId="NoSpacing">
    <w:name w:val="No Spacing"/>
    <w:uiPriority w:val="99"/>
    <w:qFormat/>
    <w:rsid w:val="00CC6C66"/>
    <w:pPr>
      <w:spacing w:after="0" w:line="240" w:lineRule="auto"/>
    </w:pPr>
    <w:rPr>
      <w:rFonts w:ascii="Calibri" w:eastAsia="Calibri" w:hAnsi="Calibri" w:cs="Times New Roman"/>
      <w:lang w:val="uk-UA" w:eastAsia="ru-RU"/>
    </w:rPr>
  </w:style>
  <w:style w:type="paragraph" w:styleId="HTMLPreformatted">
    <w:name w:val="HTML Preformatted"/>
    <w:basedOn w:val="Normal"/>
    <w:link w:val="HTMLPreformattedChar"/>
    <w:uiPriority w:val="99"/>
    <w:unhideWhenUsed/>
    <w:rsid w:val="00CC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6C66"/>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5471</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2</cp:revision>
  <dcterms:created xsi:type="dcterms:W3CDTF">2020-03-05T15:37:00Z</dcterms:created>
  <dcterms:modified xsi:type="dcterms:W3CDTF">2020-03-05T15:41:00Z</dcterms:modified>
</cp:coreProperties>
</file>