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54C" w:rsidRPr="00787930" w:rsidRDefault="00AF254C" w:rsidP="00AF254C">
      <w:pPr>
        <w:ind w:firstLine="567"/>
        <w:jc w:val="right"/>
        <w:rPr>
          <w:b/>
          <w:bCs/>
          <w:i/>
          <w:color w:val="00B0F0"/>
          <w:sz w:val="24"/>
          <w:szCs w:val="24"/>
          <w:lang w:val="uk-UA"/>
        </w:rPr>
      </w:pPr>
      <w:r w:rsidRPr="00787930">
        <w:rPr>
          <w:b/>
          <w:bCs/>
          <w:i/>
          <w:color w:val="00B0F0"/>
          <w:sz w:val="24"/>
          <w:szCs w:val="24"/>
          <w:lang w:val="uk-UA"/>
        </w:rPr>
        <w:t>Додаток 1</w:t>
      </w:r>
    </w:p>
    <w:p w:rsidR="00AF254C" w:rsidRPr="00787930" w:rsidRDefault="00AF254C" w:rsidP="00AF254C">
      <w:pPr>
        <w:ind w:firstLine="567"/>
        <w:jc w:val="center"/>
        <w:rPr>
          <w:b/>
          <w:bCs/>
          <w:lang w:val="uk-UA"/>
        </w:rPr>
      </w:pPr>
    </w:p>
    <w:p w:rsidR="00AF254C" w:rsidRPr="00787930" w:rsidRDefault="00AF254C" w:rsidP="00AF254C">
      <w:pPr>
        <w:ind w:firstLine="567"/>
        <w:jc w:val="center"/>
        <w:rPr>
          <w:b/>
          <w:bCs/>
          <w:lang w:val="uk-UA"/>
        </w:rPr>
      </w:pPr>
    </w:p>
    <w:p w:rsidR="00AF254C" w:rsidRPr="00787930" w:rsidRDefault="00AF254C" w:rsidP="00AF254C">
      <w:pPr>
        <w:ind w:firstLine="567"/>
        <w:jc w:val="center"/>
        <w:rPr>
          <w:b/>
          <w:bCs/>
          <w:lang w:val="uk-UA"/>
        </w:rPr>
      </w:pPr>
    </w:p>
    <w:p w:rsidR="00AF254C" w:rsidRPr="00787930" w:rsidRDefault="00AF254C" w:rsidP="00AF254C">
      <w:pPr>
        <w:ind w:firstLine="567"/>
        <w:jc w:val="center"/>
        <w:rPr>
          <w:b/>
          <w:bCs/>
          <w:lang w:val="uk-UA"/>
        </w:rPr>
      </w:pPr>
    </w:p>
    <w:p w:rsidR="00AF254C" w:rsidRPr="00787930" w:rsidRDefault="00AF254C" w:rsidP="00AF254C">
      <w:pPr>
        <w:ind w:firstLine="567"/>
        <w:jc w:val="center"/>
        <w:rPr>
          <w:b/>
          <w:bCs/>
          <w:lang w:val="uk-UA"/>
        </w:rPr>
      </w:pPr>
    </w:p>
    <w:p w:rsidR="00AF254C" w:rsidRPr="00787930" w:rsidRDefault="00AF254C" w:rsidP="00AF254C">
      <w:pPr>
        <w:ind w:firstLine="567"/>
        <w:jc w:val="center"/>
        <w:rPr>
          <w:b/>
          <w:bCs/>
          <w:lang w:val="uk-UA"/>
        </w:rPr>
      </w:pPr>
    </w:p>
    <w:p w:rsidR="00AF254C" w:rsidRPr="00787930" w:rsidRDefault="00AF254C" w:rsidP="00AF254C">
      <w:pPr>
        <w:ind w:firstLine="567"/>
        <w:jc w:val="center"/>
        <w:rPr>
          <w:b/>
          <w:bCs/>
          <w:lang w:val="uk-UA"/>
        </w:rPr>
      </w:pPr>
    </w:p>
    <w:p w:rsidR="00AF254C" w:rsidRPr="00787930" w:rsidRDefault="00AF254C" w:rsidP="00AF254C">
      <w:pPr>
        <w:ind w:firstLine="567"/>
        <w:jc w:val="center"/>
        <w:rPr>
          <w:b/>
          <w:bCs/>
          <w:lang w:val="uk-UA"/>
        </w:rPr>
      </w:pPr>
    </w:p>
    <w:p w:rsidR="00AF254C" w:rsidRPr="00787930" w:rsidRDefault="00AF254C" w:rsidP="00AF254C">
      <w:pPr>
        <w:ind w:firstLine="567"/>
        <w:jc w:val="center"/>
        <w:rPr>
          <w:b/>
          <w:bCs/>
          <w:lang w:val="uk-UA"/>
        </w:rPr>
      </w:pPr>
    </w:p>
    <w:p w:rsidR="00AF254C" w:rsidRPr="00787930" w:rsidRDefault="00AF254C" w:rsidP="00AF254C">
      <w:pPr>
        <w:ind w:firstLine="567"/>
        <w:jc w:val="center"/>
        <w:rPr>
          <w:rFonts w:cstheme="minorHAnsi"/>
          <w:b/>
          <w:bCs/>
          <w:sz w:val="24"/>
          <w:szCs w:val="24"/>
          <w:lang w:val="uk-UA"/>
        </w:rPr>
      </w:pPr>
      <w:r w:rsidRPr="00787930">
        <w:rPr>
          <w:rFonts w:cstheme="minorHAnsi"/>
          <w:b/>
          <w:bCs/>
          <w:sz w:val="24"/>
          <w:szCs w:val="24"/>
          <w:lang w:val="uk-UA"/>
        </w:rPr>
        <w:t>СТАТУТ</w:t>
      </w:r>
    </w:p>
    <w:p w:rsidR="00AF254C" w:rsidRPr="00787930" w:rsidRDefault="00AF254C" w:rsidP="00AF254C">
      <w:pPr>
        <w:ind w:firstLine="567"/>
        <w:jc w:val="center"/>
        <w:rPr>
          <w:rFonts w:cstheme="minorHAnsi"/>
          <w:b/>
          <w:bCs/>
          <w:sz w:val="24"/>
          <w:szCs w:val="24"/>
          <w:lang w:val="uk-UA"/>
        </w:rPr>
      </w:pPr>
      <w:r w:rsidRPr="00787930">
        <w:rPr>
          <w:rFonts w:cstheme="minorHAnsi"/>
          <w:b/>
          <w:bCs/>
          <w:sz w:val="24"/>
          <w:szCs w:val="24"/>
          <w:lang w:val="uk-UA"/>
        </w:rPr>
        <w:t xml:space="preserve"> _______________________________ територіальної громади</w:t>
      </w:r>
    </w:p>
    <w:p w:rsidR="00AF254C" w:rsidRPr="00787930" w:rsidRDefault="00AF254C" w:rsidP="00AF254C">
      <w:pPr>
        <w:ind w:firstLine="567"/>
        <w:jc w:val="center"/>
        <w:rPr>
          <w:rFonts w:cstheme="minorHAnsi"/>
          <w:b/>
          <w:bCs/>
          <w:sz w:val="24"/>
          <w:szCs w:val="24"/>
          <w:lang w:val="uk-UA"/>
        </w:rPr>
      </w:pPr>
    </w:p>
    <w:p w:rsidR="00AF254C" w:rsidRPr="00787930" w:rsidRDefault="00AF254C" w:rsidP="00AF254C">
      <w:pPr>
        <w:ind w:firstLine="567"/>
        <w:jc w:val="center"/>
        <w:rPr>
          <w:rFonts w:cstheme="minorHAnsi"/>
          <w:b/>
          <w:bCs/>
          <w:sz w:val="24"/>
          <w:szCs w:val="24"/>
          <w:lang w:val="uk-UA"/>
        </w:rPr>
      </w:pPr>
    </w:p>
    <w:p w:rsidR="00AF254C" w:rsidRPr="00787930" w:rsidRDefault="00AF254C" w:rsidP="00AF254C">
      <w:pPr>
        <w:ind w:firstLine="567"/>
        <w:jc w:val="center"/>
        <w:rPr>
          <w:rFonts w:cstheme="minorHAnsi"/>
          <w:b/>
          <w:bCs/>
          <w:sz w:val="24"/>
          <w:szCs w:val="24"/>
          <w:lang w:val="uk-UA"/>
        </w:rPr>
      </w:pPr>
    </w:p>
    <w:p w:rsidR="00AF254C" w:rsidRPr="00787930" w:rsidRDefault="00AF254C" w:rsidP="00AF254C">
      <w:pPr>
        <w:ind w:firstLine="567"/>
        <w:jc w:val="center"/>
        <w:rPr>
          <w:rFonts w:cstheme="minorHAnsi"/>
          <w:b/>
          <w:bCs/>
          <w:sz w:val="24"/>
          <w:szCs w:val="24"/>
          <w:lang w:val="uk-UA"/>
        </w:rPr>
      </w:pPr>
    </w:p>
    <w:p w:rsidR="00AF254C" w:rsidRPr="00787930" w:rsidRDefault="00AF254C" w:rsidP="00AF254C">
      <w:pPr>
        <w:ind w:firstLine="567"/>
        <w:jc w:val="center"/>
        <w:rPr>
          <w:rFonts w:cstheme="minorHAnsi"/>
          <w:b/>
          <w:bCs/>
          <w:sz w:val="24"/>
          <w:szCs w:val="24"/>
          <w:lang w:val="uk-UA"/>
        </w:rPr>
      </w:pPr>
    </w:p>
    <w:p w:rsidR="00AF254C" w:rsidRPr="00787930" w:rsidRDefault="00AF254C" w:rsidP="00AF254C">
      <w:pPr>
        <w:ind w:firstLine="567"/>
        <w:jc w:val="center"/>
        <w:rPr>
          <w:rFonts w:cstheme="minorHAnsi"/>
          <w:b/>
          <w:bCs/>
          <w:sz w:val="24"/>
          <w:szCs w:val="24"/>
          <w:lang w:val="uk-UA"/>
        </w:rPr>
      </w:pPr>
    </w:p>
    <w:p w:rsidR="00AF254C" w:rsidRPr="00787930" w:rsidRDefault="00AF254C" w:rsidP="00AF254C">
      <w:pPr>
        <w:ind w:firstLine="567"/>
        <w:jc w:val="center"/>
        <w:rPr>
          <w:rFonts w:cstheme="minorHAnsi"/>
          <w:b/>
          <w:bCs/>
          <w:sz w:val="24"/>
          <w:szCs w:val="24"/>
          <w:lang w:val="uk-UA"/>
        </w:rPr>
      </w:pPr>
    </w:p>
    <w:p w:rsidR="00AF254C" w:rsidRPr="00787930" w:rsidRDefault="00AF254C" w:rsidP="00AF254C">
      <w:pPr>
        <w:ind w:firstLine="567"/>
        <w:jc w:val="center"/>
        <w:rPr>
          <w:rFonts w:cstheme="minorHAnsi"/>
          <w:b/>
          <w:bCs/>
          <w:sz w:val="24"/>
          <w:szCs w:val="24"/>
          <w:lang w:val="uk-UA"/>
        </w:rPr>
      </w:pPr>
    </w:p>
    <w:p w:rsidR="00AF254C" w:rsidRPr="00787930" w:rsidRDefault="00AF254C" w:rsidP="00AF254C">
      <w:pPr>
        <w:ind w:firstLine="567"/>
        <w:jc w:val="center"/>
        <w:rPr>
          <w:rFonts w:cstheme="minorHAnsi"/>
          <w:b/>
          <w:bCs/>
          <w:sz w:val="24"/>
          <w:szCs w:val="24"/>
          <w:lang w:val="uk-UA"/>
        </w:rPr>
      </w:pPr>
    </w:p>
    <w:p w:rsidR="00AF254C" w:rsidRPr="00787930" w:rsidRDefault="00AF254C" w:rsidP="00AF254C">
      <w:pPr>
        <w:ind w:firstLine="567"/>
        <w:jc w:val="center"/>
        <w:rPr>
          <w:rFonts w:cstheme="minorHAnsi"/>
          <w:b/>
          <w:bCs/>
          <w:sz w:val="24"/>
          <w:szCs w:val="24"/>
          <w:lang w:val="uk-UA"/>
        </w:rPr>
      </w:pPr>
    </w:p>
    <w:p w:rsidR="00AF254C" w:rsidRPr="00787930" w:rsidRDefault="00AF254C" w:rsidP="00AF254C">
      <w:pPr>
        <w:ind w:firstLine="567"/>
        <w:jc w:val="center"/>
        <w:rPr>
          <w:rFonts w:cstheme="minorHAnsi"/>
          <w:b/>
          <w:bCs/>
          <w:sz w:val="24"/>
          <w:szCs w:val="24"/>
          <w:lang w:val="uk-UA"/>
        </w:rPr>
      </w:pPr>
    </w:p>
    <w:p w:rsidR="00AF254C" w:rsidRPr="00787930" w:rsidRDefault="00AF254C" w:rsidP="00AF254C">
      <w:pPr>
        <w:ind w:firstLine="567"/>
        <w:jc w:val="center"/>
        <w:rPr>
          <w:rFonts w:cstheme="minorHAnsi"/>
          <w:b/>
          <w:bCs/>
          <w:sz w:val="24"/>
          <w:szCs w:val="24"/>
          <w:lang w:val="uk-UA"/>
        </w:rPr>
      </w:pPr>
    </w:p>
    <w:p w:rsidR="00AF254C" w:rsidRPr="00787930" w:rsidRDefault="00AF254C" w:rsidP="00AF254C">
      <w:pPr>
        <w:ind w:firstLine="567"/>
        <w:jc w:val="center"/>
        <w:rPr>
          <w:rFonts w:cstheme="minorHAnsi"/>
          <w:b/>
          <w:bCs/>
          <w:sz w:val="24"/>
          <w:szCs w:val="24"/>
          <w:lang w:val="uk-UA"/>
        </w:rPr>
      </w:pPr>
    </w:p>
    <w:p w:rsidR="00AF254C" w:rsidRPr="00787930" w:rsidRDefault="00AF254C" w:rsidP="00AF254C">
      <w:pPr>
        <w:ind w:firstLine="567"/>
        <w:jc w:val="center"/>
        <w:rPr>
          <w:rFonts w:cstheme="minorHAnsi"/>
          <w:b/>
          <w:bCs/>
          <w:sz w:val="24"/>
          <w:szCs w:val="24"/>
          <w:lang w:val="uk-UA"/>
        </w:rPr>
      </w:pPr>
    </w:p>
    <w:p w:rsidR="00AF254C" w:rsidRPr="00787930" w:rsidRDefault="00AF254C" w:rsidP="00AF254C">
      <w:pPr>
        <w:ind w:firstLine="567"/>
        <w:jc w:val="center"/>
        <w:rPr>
          <w:rFonts w:cstheme="minorHAnsi"/>
          <w:b/>
          <w:bCs/>
          <w:sz w:val="24"/>
          <w:szCs w:val="24"/>
          <w:lang w:val="uk-UA"/>
        </w:rPr>
      </w:pPr>
    </w:p>
    <w:p w:rsidR="00AF254C" w:rsidRPr="00787930" w:rsidRDefault="00AF254C" w:rsidP="00AF254C">
      <w:pPr>
        <w:ind w:firstLine="567"/>
        <w:jc w:val="center"/>
        <w:rPr>
          <w:rFonts w:cstheme="minorHAnsi"/>
          <w:b/>
          <w:bCs/>
          <w:sz w:val="24"/>
          <w:szCs w:val="24"/>
          <w:lang w:val="uk-UA"/>
        </w:rPr>
      </w:pPr>
    </w:p>
    <w:p w:rsidR="00AF254C" w:rsidRPr="00787930" w:rsidRDefault="00AF254C" w:rsidP="00AF254C">
      <w:pPr>
        <w:ind w:firstLine="567"/>
        <w:jc w:val="center"/>
        <w:rPr>
          <w:rFonts w:cstheme="minorHAnsi"/>
          <w:b/>
          <w:bCs/>
          <w:sz w:val="24"/>
          <w:szCs w:val="24"/>
          <w:lang w:val="uk-UA"/>
        </w:rPr>
      </w:pPr>
      <w:r w:rsidRPr="00787930">
        <w:rPr>
          <w:rFonts w:cstheme="minorHAnsi"/>
          <w:b/>
          <w:bCs/>
          <w:sz w:val="24"/>
          <w:szCs w:val="24"/>
          <w:lang w:val="uk-UA"/>
        </w:rPr>
        <w:t>ПРЕАМБУЛА</w:t>
      </w:r>
    </w:p>
    <w:p w:rsidR="00AF254C" w:rsidRPr="00787930" w:rsidRDefault="00AF254C" w:rsidP="00AF254C">
      <w:pPr>
        <w:ind w:firstLine="567"/>
        <w:jc w:val="both"/>
        <w:rPr>
          <w:rFonts w:cstheme="minorHAnsi"/>
          <w:bCs/>
          <w:sz w:val="24"/>
          <w:szCs w:val="24"/>
          <w:lang w:val="uk-UA"/>
        </w:rPr>
      </w:pPr>
      <w:r w:rsidRPr="00787930">
        <w:rPr>
          <w:rFonts w:cstheme="minorHAnsi"/>
          <w:bCs/>
          <w:sz w:val="24"/>
          <w:szCs w:val="24"/>
          <w:lang w:val="uk-UA"/>
        </w:rPr>
        <w:t xml:space="preserve">__________ рада __________ області, як повноважний представник __________ територіальної громади, до якої входять населені пункти ___________________ ________________________________________________________ району _____ області, </w:t>
      </w:r>
    </w:p>
    <w:p w:rsidR="00AF254C" w:rsidRPr="00787930" w:rsidRDefault="00AF254C" w:rsidP="00AF254C">
      <w:pPr>
        <w:ind w:firstLine="567"/>
        <w:jc w:val="both"/>
        <w:rPr>
          <w:rFonts w:cstheme="minorHAnsi"/>
          <w:bCs/>
          <w:sz w:val="24"/>
          <w:szCs w:val="24"/>
          <w:lang w:val="uk-UA"/>
        </w:rPr>
      </w:pPr>
      <w:r w:rsidRPr="00787930">
        <w:rPr>
          <w:rFonts w:cstheme="minorHAnsi"/>
          <w:bCs/>
          <w:sz w:val="24"/>
          <w:szCs w:val="24"/>
          <w:lang w:val="uk-UA"/>
        </w:rPr>
        <w:t xml:space="preserve">констатуючи, що </w:t>
      </w:r>
      <w:r w:rsidRPr="00787930">
        <w:rPr>
          <w:rFonts w:cstheme="minorHAnsi"/>
          <w:sz w:val="24"/>
          <w:szCs w:val="24"/>
          <w:shd w:val="clear" w:color="auto" w:fill="FFFFFF"/>
          <w:lang w:val="uk-UA"/>
        </w:rPr>
        <w:t>людина, її життя і здоров’я, честь і гідність, недоторканність та безпека визнаються в Україні найвищою соціальною цінністю, а права і свободи людини та їх гарантії визначають зміст і спрямованість діяльності держави</w:t>
      </w:r>
      <w:r w:rsidRPr="00787930">
        <w:rPr>
          <w:rFonts w:cstheme="minorHAnsi"/>
          <w:bCs/>
          <w:sz w:val="24"/>
          <w:szCs w:val="24"/>
          <w:lang w:val="uk-UA"/>
        </w:rPr>
        <w:t>,</w:t>
      </w:r>
    </w:p>
    <w:p w:rsidR="00AF254C" w:rsidRPr="00787930" w:rsidRDefault="00AF254C" w:rsidP="00AF254C">
      <w:pPr>
        <w:ind w:firstLine="567"/>
        <w:jc w:val="both"/>
        <w:rPr>
          <w:rFonts w:cstheme="minorHAnsi"/>
          <w:bCs/>
          <w:sz w:val="24"/>
          <w:szCs w:val="24"/>
          <w:lang w:val="uk-UA"/>
        </w:rPr>
      </w:pPr>
      <w:r w:rsidRPr="00787930">
        <w:rPr>
          <w:rFonts w:cstheme="minorHAnsi"/>
          <w:bCs/>
          <w:sz w:val="24"/>
          <w:szCs w:val="24"/>
          <w:lang w:val="uk-UA"/>
        </w:rPr>
        <w:t>усвідомлюючи свою відповідальність перед жителями _________ територіальної громади,</w:t>
      </w:r>
    </w:p>
    <w:p w:rsidR="00AF254C" w:rsidRPr="00787930" w:rsidRDefault="00AF254C" w:rsidP="00AF254C">
      <w:pPr>
        <w:ind w:firstLine="567"/>
        <w:jc w:val="both"/>
        <w:rPr>
          <w:rFonts w:cstheme="minorHAnsi"/>
          <w:bCs/>
          <w:sz w:val="24"/>
          <w:szCs w:val="24"/>
          <w:lang w:val="uk-UA"/>
        </w:rPr>
      </w:pPr>
      <w:r w:rsidRPr="00787930">
        <w:rPr>
          <w:rFonts w:cstheme="minorHAnsi"/>
          <w:bCs/>
          <w:sz w:val="24"/>
          <w:szCs w:val="24"/>
          <w:lang w:val="uk-UA"/>
        </w:rPr>
        <w:t>ураховуючи історичні, національно-культурні та соціально-економічні традиції місцевого самоврядування в __________ територіальній громаді,</w:t>
      </w:r>
    </w:p>
    <w:p w:rsidR="00AF254C" w:rsidRPr="00787930" w:rsidRDefault="00AF254C" w:rsidP="00AF254C">
      <w:pPr>
        <w:ind w:firstLine="567"/>
        <w:jc w:val="both"/>
        <w:rPr>
          <w:rFonts w:cstheme="minorHAnsi"/>
          <w:bCs/>
          <w:sz w:val="24"/>
          <w:szCs w:val="24"/>
          <w:lang w:val="uk-UA"/>
        </w:rPr>
      </w:pPr>
      <w:r w:rsidRPr="00787930">
        <w:rPr>
          <w:rFonts w:cstheme="minorHAnsi"/>
          <w:bCs/>
          <w:sz w:val="24"/>
          <w:szCs w:val="24"/>
          <w:lang w:val="uk-UA"/>
        </w:rPr>
        <w:t>керуючись Конституцією України, Європейською хартією місцевого самоврядування, Законом України «Про місцеве самоврядування в Україні» та іншими законодавчими актами України,</w:t>
      </w:r>
    </w:p>
    <w:p w:rsidR="00AF254C" w:rsidRPr="00787930" w:rsidRDefault="00AF254C" w:rsidP="00AF254C">
      <w:pPr>
        <w:ind w:firstLine="567"/>
        <w:jc w:val="both"/>
        <w:rPr>
          <w:rFonts w:cstheme="minorHAnsi"/>
          <w:bCs/>
          <w:sz w:val="24"/>
          <w:szCs w:val="24"/>
          <w:lang w:val="uk-UA"/>
        </w:rPr>
      </w:pPr>
      <w:r w:rsidRPr="00787930">
        <w:rPr>
          <w:rFonts w:cstheme="minorHAnsi"/>
          <w:b/>
          <w:bCs/>
          <w:i/>
          <w:sz w:val="24"/>
          <w:szCs w:val="24"/>
          <w:lang w:val="uk-UA"/>
        </w:rPr>
        <w:t>затверджує цей Статут.</w:t>
      </w:r>
    </w:p>
    <w:p w:rsidR="00AF254C" w:rsidRPr="00787930" w:rsidRDefault="00AF254C" w:rsidP="00AF254C">
      <w:pPr>
        <w:ind w:firstLine="567"/>
        <w:jc w:val="center"/>
        <w:rPr>
          <w:rFonts w:cstheme="minorHAnsi"/>
          <w:b/>
          <w:bCs/>
          <w:sz w:val="24"/>
          <w:szCs w:val="24"/>
          <w:lang w:val="uk-UA"/>
        </w:rPr>
      </w:pPr>
      <w:r w:rsidRPr="00787930">
        <w:rPr>
          <w:rFonts w:cstheme="minorHAnsi"/>
          <w:b/>
          <w:sz w:val="24"/>
          <w:szCs w:val="24"/>
          <w:lang w:val="uk-UA"/>
        </w:rPr>
        <w:t>РОЗДІЛ</w:t>
      </w:r>
      <w:r w:rsidRPr="00787930">
        <w:rPr>
          <w:rFonts w:cstheme="minorHAnsi"/>
          <w:b/>
          <w:bCs/>
          <w:sz w:val="24"/>
          <w:szCs w:val="24"/>
          <w:lang w:val="uk-UA"/>
        </w:rPr>
        <w:t xml:space="preserve"> І</w:t>
      </w:r>
    </w:p>
    <w:p w:rsidR="00AF254C" w:rsidRPr="00787930" w:rsidRDefault="00AF254C" w:rsidP="00AF254C">
      <w:pPr>
        <w:ind w:firstLine="567"/>
        <w:jc w:val="center"/>
        <w:rPr>
          <w:rFonts w:cstheme="minorHAnsi"/>
          <w:b/>
          <w:bCs/>
          <w:sz w:val="24"/>
          <w:szCs w:val="24"/>
          <w:lang w:val="uk-UA"/>
        </w:rPr>
      </w:pPr>
      <w:r w:rsidRPr="00787930">
        <w:rPr>
          <w:rFonts w:cstheme="minorHAnsi"/>
          <w:b/>
          <w:bCs/>
          <w:sz w:val="24"/>
          <w:szCs w:val="24"/>
          <w:lang w:val="uk-UA"/>
        </w:rPr>
        <w:t>ЗАГАЛЬНІ ПОЛОЖЕННЯ</w:t>
      </w:r>
    </w:p>
    <w:p w:rsidR="00AF254C" w:rsidRPr="00787930" w:rsidRDefault="00AF254C" w:rsidP="00AF254C">
      <w:pPr>
        <w:ind w:firstLine="567"/>
        <w:jc w:val="both"/>
        <w:rPr>
          <w:rFonts w:cstheme="minorHAnsi"/>
          <w:b/>
          <w:bCs/>
          <w:sz w:val="24"/>
          <w:szCs w:val="24"/>
          <w:lang w:val="uk-UA"/>
        </w:rPr>
      </w:pPr>
      <w:r w:rsidRPr="00787930">
        <w:rPr>
          <w:rFonts w:cstheme="minorHAnsi"/>
          <w:b/>
          <w:bCs/>
          <w:sz w:val="24"/>
          <w:szCs w:val="24"/>
          <w:lang w:val="uk-UA"/>
        </w:rPr>
        <w:t>Стаття 1. Статут __________ територіальної громади</w:t>
      </w:r>
    </w:p>
    <w:p w:rsidR="00AF254C" w:rsidRPr="00787930" w:rsidRDefault="00AF254C" w:rsidP="00AF254C">
      <w:pPr>
        <w:ind w:firstLine="567"/>
        <w:jc w:val="both"/>
        <w:rPr>
          <w:rFonts w:cstheme="minorHAnsi"/>
          <w:sz w:val="24"/>
          <w:szCs w:val="24"/>
          <w:lang w:val="uk-UA"/>
        </w:rPr>
      </w:pPr>
      <w:r w:rsidRPr="00787930">
        <w:rPr>
          <w:rFonts w:cstheme="minorHAnsi"/>
          <w:sz w:val="24"/>
          <w:szCs w:val="24"/>
          <w:lang w:val="uk-UA"/>
        </w:rPr>
        <w:t xml:space="preserve">1. Статут </w:t>
      </w:r>
      <w:r w:rsidRPr="00787930">
        <w:rPr>
          <w:rFonts w:cstheme="minorHAnsi"/>
          <w:bCs/>
          <w:sz w:val="24"/>
          <w:szCs w:val="24"/>
          <w:lang w:val="uk-UA"/>
        </w:rPr>
        <w:t>__________</w:t>
      </w:r>
      <w:r w:rsidRPr="00787930">
        <w:rPr>
          <w:rFonts w:cstheme="minorHAnsi"/>
          <w:sz w:val="24"/>
          <w:szCs w:val="24"/>
          <w:lang w:val="uk-UA"/>
        </w:rPr>
        <w:t xml:space="preserve"> територіальної громади (далі за текстом – Статут) є основним локальним нормативно-правовим актом </w:t>
      </w:r>
      <w:r w:rsidRPr="00787930">
        <w:rPr>
          <w:rFonts w:cstheme="minorHAnsi"/>
          <w:bCs/>
          <w:sz w:val="24"/>
          <w:szCs w:val="24"/>
          <w:lang w:val="uk-UA"/>
        </w:rPr>
        <w:t>__________</w:t>
      </w:r>
      <w:r w:rsidRPr="00787930">
        <w:rPr>
          <w:rFonts w:cstheme="minorHAnsi"/>
          <w:sz w:val="24"/>
          <w:szCs w:val="24"/>
          <w:lang w:val="uk-UA"/>
        </w:rPr>
        <w:t xml:space="preserve"> територіальної громади, що приймається ___ радою (далі за текстом – Рада) від імені та в інтересах територіальної громади на основі Конституції України, Європейської хартії місцевого самоврядування, Закону України «Про місцеве самоврядування в Україні», інших актів законодавства України з метою врахування історичних, національно-культурних, соціально-економічних та інших особливостей організації та здійснення місцевого самоврядування </w:t>
      </w:r>
      <w:r w:rsidRPr="00787930">
        <w:rPr>
          <w:rFonts w:cstheme="minorHAnsi"/>
          <w:bCs/>
          <w:sz w:val="24"/>
          <w:szCs w:val="24"/>
          <w:lang w:val="uk-UA"/>
        </w:rPr>
        <w:t>__________</w:t>
      </w:r>
      <w:r w:rsidRPr="00787930">
        <w:rPr>
          <w:rFonts w:cstheme="minorHAnsi"/>
          <w:sz w:val="24"/>
          <w:szCs w:val="24"/>
          <w:lang w:val="uk-UA"/>
        </w:rPr>
        <w:t xml:space="preserve"> територіальною громадою. </w:t>
      </w:r>
    </w:p>
    <w:p w:rsidR="00AF254C" w:rsidRPr="00787930" w:rsidRDefault="00AF254C" w:rsidP="00AF254C">
      <w:pPr>
        <w:pStyle w:val="NoSpacing"/>
        <w:ind w:firstLine="567"/>
        <w:jc w:val="both"/>
        <w:rPr>
          <w:rFonts w:asciiTheme="minorHAnsi" w:hAnsiTheme="minorHAnsi" w:cstheme="minorHAnsi"/>
          <w:sz w:val="24"/>
          <w:szCs w:val="24"/>
          <w:shd w:val="clear" w:color="auto" w:fill="FFFFFF"/>
        </w:rPr>
      </w:pPr>
      <w:r w:rsidRPr="00787930">
        <w:rPr>
          <w:rFonts w:asciiTheme="minorHAnsi" w:hAnsiTheme="minorHAnsi" w:cstheme="minorHAnsi"/>
          <w:sz w:val="24"/>
          <w:szCs w:val="24"/>
        </w:rPr>
        <w:lastRenderedPageBreak/>
        <w:t xml:space="preserve">2. Статут є обов’язковим </w:t>
      </w:r>
      <w:r w:rsidRPr="00787930">
        <w:rPr>
          <w:rFonts w:asciiTheme="minorHAnsi" w:hAnsiTheme="minorHAnsi" w:cstheme="minorHAnsi"/>
          <w:sz w:val="24"/>
          <w:szCs w:val="24"/>
          <w:shd w:val="clear" w:color="auto" w:fill="FFFFFF"/>
        </w:rPr>
        <w:t xml:space="preserve">для виконання </w:t>
      </w:r>
      <w:r w:rsidRPr="00787930">
        <w:rPr>
          <w:rFonts w:asciiTheme="minorHAnsi" w:hAnsiTheme="minorHAnsi" w:cstheme="minorHAnsi"/>
          <w:sz w:val="24"/>
          <w:szCs w:val="24"/>
        </w:rPr>
        <w:t xml:space="preserve">всіма органами місцевого самоврядування, іншими </w:t>
      </w:r>
      <w:r w:rsidRPr="00787930">
        <w:rPr>
          <w:rFonts w:asciiTheme="minorHAnsi" w:hAnsiTheme="minorHAnsi" w:cstheme="minorHAnsi"/>
          <w:bCs/>
          <w:sz w:val="24"/>
          <w:szCs w:val="24"/>
        </w:rPr>
        <w:t>юридичними особами</w:t>
      </w:r>
      <w:r w:rsidRPr="00787930">
        <w:rPr>
          <w:rFonts w:asciiTheme="minorHAnsi" w:hAnsiTheme="minorHAnsi" w:cstheme="minorHAnsi"/>
          <w:sz w:val="24"/>
          <w:szCs w:val="24"/>
        </w:rPr>
        <w:t xml:space="preserve"> та громадськими формуваннями, які розташовані або здійснюють свою діяльність на території громади, їх посадовими особами, а також фізичними особами, які постійно або тимчасово проживають на відповідній території.</w:t>
      </w:r>
    </w:p>
    <w:p w:rsidR="00AF254C" w:rsidRPr="00787930" w:rsidRDefault="00AF254C" w:rsidP="00AF254C">
      <w:pPr>
        <w:pStyle w:val="NoSpacing"/>
        <w:ind w:firstLine="567"/>
        <w:jc w:val="both"/>
        <w:rPr>
          <w:rFonts w:asciiTheme="minorHAnsi" w:hAnsiTheme="minorHAnsi" w:cstheme="minorHAnsi"/>
          <w:sz w:val="24"/>
          <w:szCs w:val="24"/>
        </w:rPr>
      </w:pPr>
      <w:r w:rsidRPr="00787930">
        <w:rPr>
          <w:rStyle w:val="rvts9"/>
          <w:rFonts w:asciiTheme="minorHAnsi" w:hAnsiTheme="minorHAnsi" w:cstheme="minorHAnsi"/>
          <w:bCs/>
          <w:sz w:val="24"/>
          <w:szCs w:val="24"/>
          <w:bdr w:val="none" w:sz="0" w:space="0" w:color="auto" w:frame="1"/>
        </w:rPr>
        <w:t xml:space="preserve">3. Інші акти органів і посадових осіб місцевого самоврядування </w:t>
      </w:r>
      <w:r w:rsidRPr="00787930">
        <w:rPr>
          <w:rFonts w:asciiTheme="minorHAnsi" w:hAnsiTheme="minorHAnsi" w:cstheme="minorHAnsi"/>
          <w:bCs/>
          <w:sz w:val="24"/>
          <w:szCs w:val="24"/>
        </w:rPr>
        <w:t>__________</w:t>
      </w:r>
      <w:r w:rsidRPr="00787930">
        <w:rPr>
          <w:rStyle w:val="rvts9"/>
          <w:rFonts w:asciiTheme="minorHAnsi" w:hAnsiTheme="minorHAnsi" w:cstheme="minorHAnsi"/>
          <w:bCs/>
          <w:sz w:val="24"/>
          <w:szCs w:val="24"/>
          <w:bdr w:val="none" w:sz="0" w:space="0" w:color="auto" w:frame="1"/>
        </w:rPr>
        <w:t xml:space="preserve"> територіальної громади повинні </w:t>
      </w:r>
      <w:r w:rsidRPr="00787930">
        <w:rPr>
          <w:rFonts w:asciiTheme="minorHAnsi" w:hAnsiTheme="minorHAnsi" w:cstheme="minorHAnsi"/>
          <w:sz w:val="24"/>
          <w:szCs w:val="24"/>
        </w:rPr>
        <w:t>прийматися з урахуванням положень Статуту та відповідати йому.</w:t>
      </w:r>
    </w:p>
    <w:p w:rsidR="00AF254C" w:rsidRPr="00787930" w:rsidRDefault="00AF254C" w:rsidP="00AF254C">
      <w:pPr>
        <w:pStyle w:val="NoSpacing"/>
        <w:ind w:firstLine="567"/>
        <w:jc w:val="both"/>
        <w:rPr>
          <w:rFonts w:asciiTheme="minorHAnsi" w:hAnsiTheme="minorHAnsi" w:cstheme="minorHAnsi"/>
          <w:b/>
          <w:sz w:val="24"/>
          <w:szCs w:val="24"/>
        </w:rPr>
      </w:pPr>
    </w:p>
    <w:p w:rsidR="00AF254C" w:rsidRPr="00787930" w:rsidRDefault="00AF254C" w:rsidP="00AF254C">
      <w:pPr>
        <w:pStyle w:val="NoSpacing"/>
        <w:ind w:firstLine="567"/>
        <w:jc w:val="both"/>
        <w:rPr>
          <w:rFonts w:asciiTheme="minorHAnsi" w:hAnsiTheme="minorHAnsi" w:cstheme="minorHAnsi"/>
          <w:sz w:val="24"/>
          <w:szCs w:val="24"/>
        </w:rPr>
      </w:pPr>
      <w:r w:rsidRPr="00787930">
        <w:rPr>
          <w:rFonts w:asciiTheme="minorHAnsi" w:hAnsiTheme="minorHAnsi" w:cstheme="minorHAnsi"/>
          <w:b/>
          <w:sz w:val="24"/>
          <w:szCs w:val="24"/>
        </w:rPr>
        <w:t>Стаття 2. Символіка територіальної громади</w:t>
      </w:r>
    </w:p>
    <w:p w:rsidR="00AF254C" w:rsidRPr="00787930" w:rsidRDefault="00AF254C" w:rsidP="00AF254C">
      <w:pPr>
        <w:ind w:firstLine="567"/>
        <w:jc w:val="both"/>
        <w:rPr>
          <w:rFonts w:cstheme="minorHAnsi"/>
          <w:sz w:val="24"/>
          <w:szCs w:val="24"/>
          <w:lang w:val="uk-UA"/>
        </w:rPr>
      </w:pPr>
      <w:r w:rsidRPr="00787930">
        <w:rPr>
          <w:rFonts w:cstheme="minorHAnsi"/>
          <w:sz w:val="24"/>
          <w:szCs w:val="24"/>
          <w:lang w:val="uk-UA"/>
        </w:rPr>
        <w:t>1. Територіальна громада має власну символіку – герб та прапор тощо, які відображають історичні, культурні, духовні особливості та традиції територіальної громади.</w:t>
      </w:r>
    </w:p>
    <w:p w:rsidR="00AF254C" w:rsidRPr="00787930" w:rsidRDefault="00AF254C" w:rsidP="00AF254C">
      <w:pPr>
        <w:ind w:firstLine="567"/>
        <w:jc w:val="both"/>
        <w:rPr>
          <w:rFonts w:cstheme="minorHAnsi"/>
          <w:sz w:val="24"/>
          <w:szCs w:val="24"/>
          <w:lang w:val="uk-UA"/>
        </w:rPr>
      </w:pPr>
      <w:r w:rsidRPr="00787930">
        <w:rPr>
          <w:rFonts w:cstheme="minorHAnsi"/>
          <w:sz w:val="24"/>
          <w:szCs w:val="24"/>
          <w:lang w:val="uk-UA"/>
        </w:rPr>
        <w:t>2. Опис та порядок використання символіки територіальної громади визначається окремим Положенням, яке затверджується рішенням _________ ради.</w:t>
      </w:r>
    </w:p>
    <w:p w:rsidR="00AF254C" w:rsidRPr="00787930" w:rsidRDefault="00AF254C" w:rsidP="00AF254C">
      <w:pPr>
        <w:ind w:firstLine="567"/>
        <w:jc w:val="both"/>
        <w:rPr>
          <w:rFonts w:cstheme="minorHAnsi"/>
          <w:b/>
          <w:sz w:val="24"/>
          <w:szCs w:val="24"/>
          <w:lang w:val="uk-UA"/>
        </w:rPr>
      </w:pPr>
      <w:r w:rsidRPr="00787930">
        <w:rPr>
          <w:rFonts w:cstheme="minorHAnsi"/>
          <w:b/>
          <w:sz w:val="24"/>
          <w:szCs w:val="24"/>
          <w:lang w:val="uk-UA"/>
        </w:rPr>
        <w:t>Стаття 3. Місцеві свята</w:t>
      </w:r>
    </w:p>
    <w:p w:rsidR="00AF254C" w:rsidRPr="00787930" w:rsidRDefault="00AF254C" w:rsidP="00AF254C">
      <w:pPr>
        <w:pStyle w:val="ListParagraph"/>
        <w:numPr>
          <w:ilvl w:val="0"/>
          <w:numId w:val="1"/>
        </w:numPr>
        <w:spacing w:after="160" w:line="259" w:lineRule="auto"/>
        <w:jc w:val="both"/>
        <w:rPr>
          <w:rFonts w:cstheme="minorHAnsi"/>
          <w:sz w:val="24"/>
          <w:szCs w:val="24"/>
          <w:lang w:val="uk-UA"/>
        </w:rPr>
      </w:pPr>
      <w:r w:rsidRPr="00787930">
        <w:rPr>
          <w:rFonts w:cstheme="minorHAnsi"/>
          <w:sz w:val="24"/>
          <w:szCs w:val="24"/>
          <w:lang w:val="uk-UA"/>
        </w:rPr>
        <w:t xml:space="preserve">День __________ територіальної громади відзначається щорічно </w:t>
      </w:r>
      <w:r w:rsidRPr="00787930">
        <w:rPr>
          <w:rFonts w:cstheme="minorHAnsi"/>
          <w:bCs/>
          <w:sz w:val="24"/>
          <w:szCs w:val="24"/>
          <w:lang w:val="uk-UA"/>
        </w:rPr>
        <w:t>__________</w:t>
      </w:r>
      <w:r w:rsidRPr="00787930">
        <w:rPr>
          <w:rFonts w:cstheme="minorHAnsi"/>
          <w:sz w:val="24"/>
          <w:szCs w:val="24"/>
          <w:lang w:val="uk-UA"/>
        </w:rPr>
        <w:t xml:space="preserve">. </w:t>
      </w:r>
    </w:p>
    <w:p w:rsidR="00AF254C" w:rsidRPr="00787930" w:rsidRDefault="00AF254C" w:rsidP="00AF254C">
      <w:pPr>
        <w:pStyle w:val="ListParagraph"/>
        <w:numPr>
          <w:ilvl w:val="0"/>
          <w:numId w:val="1"/>
        </w:numPr>
        <w:spacing w:after="160" w:line="259" w:lineRule="auto"/>
        <w:jc w:val="both"/>
        <w:rPr>
          <w:rFonts w:cstheme="minorHAnsi"/>
          <w:sz w:val="24"/>
          <w:szCs w:val="24"/>
          <w:lang w:val="uk-UA"/>
        </w:rPr>
      </w:pPr>
      <w:r w:rsidRPr="00787930">
        <w:rPr>
          <w:rFonts w:cstheme="minorHAnsi"/>
          <w:sz w:val="24"/>
          <w:szCs w:val="24"/>
          <w:lang w:val="uk-UA"/>
        </w:rPr>
        <w:t xml:space="preserve">День села __________ визначається щорічно ___________. </w:t>
      </w:r>
    </w:p>
    <w:p w:rsidR="00AF254C" w:rsidRPr="00787930" w:rsidRDefault="00AF254C" w:rsidP="00AF254C">
      <w:pPr>
        <w:pStyle w:val="ListParagraph"/>
        <w:numPr>
          <w:ilvl w:val="0"/>
          <w:numId w:val="1"/>
        </w:numPr>
        <w:spacing w:after="160" w:line="259" w:lineRule="auto"/>
        <w:jc w:val="both"/>
        <w:rPr>
          <w:rFonts w:cstheme="minorHAnsi"/>
          <w:sz w:val="24"/>
          <w:szCs w:val="24"/>
          <w:lang w:val="uk-UA"/>
        </w:rPr>
      </w:pPr>
      <w:r w:rsidRPr="00787930">
        <w:rPr>
          <w:rFonts w:cstheme="minorHAnsi"/>
          <w:sz w:val="24"/>
          <w:szCs w:val="24"/>
          <w:lang w:val="uk-UA"/>
        </w:rPr>
        <w:t>День села __________ визначається щорічно ___________.</w:t>
      </w:r>
    </w:p>
    <w:p w:rsidR="00AF254C" w:rsidRPr="00787930" w:rsidRDefault="00AF254C" w:rsidP="00AF254C">
      <w:pPr>
        <w:ind w:firstLine="567"/>
        <w:jc w:val="both"/>
        <w:rPr>
          <w:rFonts w:cstheme="minorHAnsi"/>
          <w:sz w:val="24"/>
          <w:szCs w:val="24"/>
          <w:lang w:val="uk-UA"/>
        </w:rPr>
      </w:pPr>
      <w:r w:rsidRPr="00787930">
        <w:rPr>
          <w:rFonts w:cstheme="minorHAnsi"/>
          <w:sz w:val="24"/>
          <w:szCs w:val="24"/>
          <w:lang w:val="uk-UA"/>
        </w:rPr>
        <w:t>Рішенням Ради можуть встановлюватись інші місцеві свята.</w:t>
      </w:r>
    </w:p>
    <w:p w:rsidR="00AF254C" w:rsidRPr="00787930" w:rsidRDefault="00AF254C" w:rsidP="00AF254C">
      <w:pPr>
        <w:ind w:firstLine="596"/>
        <w:jc w:val="both"/>
        <w:rPr>
          <w:rFonts w:cstheme="minorHAnsi"/>
          <w:b/>
          <w:bCs/>
          <w:sz w:val="24"/>
          <w:szCs w:val="24"/>
          <w:lang w:val="uk-UA"/>
        </w:rPr>
      </w:pPr>
      <w:r w:rsidRPr="00787930">
        <w:rPr>
          <w:rFonts w:cstheme="minorHAnsi"/>
          <w:b/>
          <w:bCs/>
          <w:sz w:val="24"/>
          <w:szCs w:val="24"/>
          <w:lang w:val="uk-UA"/>
        </w:rPr>
        <w:t>Стаття 4. Почесні відзнаки територіальної громади</w:t>
      </w:r>
    </w:p>
    <w:p w:rsidR="00AF254C" w:rsidRPr="00787930" w:rsidRDefault="00AF254C" w:rsidP="00AF254C">
      <w:pPr>
        <w:ind w:firstLine="567"/>
        <w:jc w:val="both"/>
        <w:rPr>
          <w:rFonts w:cstheme="minorHAnsi"/>
          <w:sz w:val="24"/>
          <w:szCs w:val="24"/>
          <w:lang w:val="uk-UA"/>
        </w:rPr>
      </w:pPr>
      <w:r w:rsidRPr="00787930">
        <w:rPr>
          <w:rFonts w:cstheme="minorHAnsi"/>
          <w:sz w:val="24"/>
          <w:szCs w:val="24"/>
          <w:lang w:val="uk-UA"/>
        </w:rPr>
        <w:t>1. Особи, які зробили значний внесок у соціально-економічний розвиток територіальної громади, підвищення добробуту її жителів, примноження культурних, духовних надбань та інших цінностей, зміцнення місцевого самоврядування і демократії, нагороджуються почесними відзнаками територіальної громади.</w:t>
      </w:r>
    </w:p>
    <w:p w:rsidR="00AF254C" w:rsidRPr="00787930" w:rsidRDefault="00AF254C" w:rsidP="00AF254C">
      <w:pPr>
        <w:ind w:firstLine="567"/>
        <w:jc w:val="both"/>
        <w:rPr>
          <w:rFonts w:cstheme="minorHAnsi"/>
          <w:sz w:val="24"/>
          <w:szCs w:val="24"/>
          <w:lang w:val="uk-UA"/>
        </w:rPr>
      </w:pPr>
      <w:r w:rsidRPr="00787930">
        <w:rPr>
          <w:rFonts w:cstheme="minorHAnsi"/>
          <w:sz w:val="24"/>
          <w:szCs w:val="24"/>
          <w:lang w:val="uk-UA"/>
        </w:rPr>
        <w:t>2. Порядок нагородження почесними відзнаками територіальної громади визначаються Положенням про почесні відзнаки __________ територіальної громади, яке затверджується рішенням Ради.</w:t>
      </w:r>
    </w:p>
    <w:p w:rsidR="00AF254C" w:rsidRPr="00787930" w:rsidRDefault="00AF254C" w:rsidP="00AF254C">
      <w:pPr>
        <w:pStyle w:val="NoSpacing"/>
        <w:ind w:firstLine="567"/>
        <w:jc w:val="both"/>
        <w:rPr>
          <w:rFonts w:asciiTheme="minorHAnsi" w:hAnsiTheme="minorHAnsi" w:cstheme="minorHAnsi"/>
          <w:sz w:val="24"/>
          <w:szCs w:val="24"/>
        </w:rPr>
      </w:pPr>
    </w:p>
    <w:p w:rsidR="00AF254C" w:rsidRPr="00787930" w:rsidRDefault="00AF254C" w:rsidP="00AF254C">
      <w:pPr>
        <w:ind w:firstLine="567"/>
        <w:jc w:val="center"/>
        <w:rPr>
          <w:rFonts w:cstheme="minorHAnsi"/>
          <w:b/>
          <w:sz w:val="24"/>
          <w:szCs w:val="24"/>
          <w:lang w:val="uk-UA"/>
        </w:rPr>
      </w:pPr>
      <w:r w:rsidRPr="00787930">
        <w:rPr>
          <w:rFonts w:cstheme="minorHAnsi"/>
          <w:b/>
          <w:sz w:val="24"/>
          <w:szCs w:val="24"/>
          <w:lang w:val="uk-UA"/>
        </w:rPr>
        <w:t>РОЗДІЛ ІІ</w:t>
      </w:r>
    </w:p>
    <w:p w:rsidR="00AF254C" w:rsidRPr="00787930" w:rsidRDefault="00AF254C" w:rsidP="00AF254C">
      <w:pPr>
        <w:ind w:firstLine="567"/>
        <w:jc w:val="center"/>
        <w:rPr>
          <w:rFonts w:cstheme="minorHAnsi"/>
          <w:b/>
          <w:caps/>
          <w:sz w:val="24"/>
          <w:szCs w:val="24"/>
          <w:lang w:val="uk-UA"/>
        </w:rPr>
      </w:pPr>
      <w:r w:rsidRPr="00787930">
        <w:rPr>
          <w:rFonts w:cstheme="minorHAnsi"/>
          <w:b/>
          <w:sz w:val="24"/>
          <w:szCs w:val="24"/>
          <w:lang w:val="uk-UA"/>
        </w:rPr>
        <w:t>ПРАВА, ОБОВ’ЯЗКИ, ГАРАНТІЇ ПРАВ ЖИТЕЛІВ ТЕРИТОРІАЛЬНОЇ ГРОМАДИ У ВИРІШЕННІ ПИТАНЬ МІСЦЕВОГО ЗНАЧЕННЯ</w:t>
      </w:r>
    </w:p>
    <w:p w:rsidR="00AF254C" w:rsidRPr="00787930" w:rsidRDefault="00AF254C" w:rsidP="00AF254C">
      <w:pPr>
        <w:ind w:firstLine="567"/>
        <w:jc w:val="both"/>
        <w:rPr>
          <w:rFonts w:cstheme="minorHAnsi"/>
          <w:b/>
          <w:sz w:val="24"/>
          <w:szCs w:val="24"/>
          <w:lang w:val="uk-UA"/>
        </w:rPr>
      </w:pPr>
      <w:r w:rsidRPr="00787930">
        <w:rPr>
          <w:rFonts w:cstheme="minorHAnsi"/>
          <w:b/>
          <w:sz w:val="24"/>
          <w:szCs w:val="24"/>
          <w:lang w:val="uk-UA"/>
        </w:rPr>
        <w:t>Стаття 5. Права жителів територіальної громади на участь у вирішенні питань місцевого значення</w:t>
      </w:r>
    </w:p>
    <w:p w:rsidR="00AF254C" w:rsidRPr="00787930" w:rsidRDefault="00AF254C" w:rsidP="00AF254C">
      <w:pPr>
        <w:pStyle w:val="ListParagraph"/>
        <w:numPr>
          <w:ilvl w:val="0"/>
          <w:numId w:val="2"/>
        </w:numPr>
        <w:tabs>
          <w:tab w:val="left" w:pos="900"/>
        </w:tabs>
        <w:spacing w:after="0" w:line="240" w:lineRule="auto"/>
        <w:ind w:left="0" w:firstLine="567"/>
        <w:jc w:val="both"/>
        <w:rPr>
          <w:rFonts w:cstheme="minorHAnsi"/>
          <w:sz w:val="24"/>
          <w:szCs w:val="24"/>
          <w:lang w:val="uk-UA"/>
        </w:rPr>
      </w:pPr>
      <w:r w:rsidRPr="00787930">
        <w:rPr>
          <w:rFonts w:cstheme="minorHAnsi"/>
          <w:sz w:val="24"/>
          <w:szCs w:val="24"/>
          <w:lang w:val="uk-UA"/>
        </w:rPr>
        <w:lastRenderedPageBreak/>
        <w:t xml:space="preserve">Права жителів територіальної громади на участь у вирішені питань місцевого значення, гарантовані Конституцією та законами України, не можуть бути обмежені. </w:t>
      </w:r>
    </w:p>
    <w:p w:rsidR="00AF254C" w:rsidRPr="00787930" w:rsidRDefault="00AF254C" w:rsidP="00AF254C">
      <w:pPr>
        <w:pStyle w:val="ListParagraph"/>
        <w:numPr>
          <w:ilvl w:val="0"/>
          <w:numId w:val="2"/>
        </w:numPr>
        <w:tabs>
          <w:tab w:val="left" w:pos="900"/>
        </w:tabs>
        <w:spacing w:after="0" w:line="240" w:lineRule="auto"/>
        <w:ind w:left="0" w:firstLine="567"/>
        <w:jc w:val="both"/>
        <w:rPr>
          <w:rFonts w:cstheme="minorHAnsi"/>
          <w:sz w:val="24"/>
          <w:szCs w:val="24"/>
          <w:lang w:val="uk-UA"/>
        </w:rPr>
      </w:pPr>
      <w:r w:rsidRPr="00787930">
        <w:rPr>
          <w:rFonts w:cstheme="minorHAnsi"/>
          <w:sz w:val="24"/>
          <w:szCs w:val="24"/>
          <w:lang w:val="uk-UA"/>
        </w:rPr>
        <w:t xml:space="preserve">Процедури та правила, передбачені цим Статутом, прийняті виключно з метою встановлення загальних, чітких, недискримінаційних і прозорих механізмів реалізації права участі жителів громади у вирішенні питань місцевого значення, забезпечення балансу приватних та публічних інтересів у громаді. </w:t>
      </w:r>
    </w:p>
    <w:p w:rsidR="00AF254C" w:rsidRPr="00787930" w:rsidRDefault="00AF254C" w:rsidP="00AF254C">
      <w:pPr>
        <w:pStyle w:val="ListParagraph"/>
        <w:numPr>
          <w:ilvl w:val="0"/>
          <w:numId w:val="2"/>
        </w:numPr>
        <w:tabs>
          <w:tab w:val="left" w:pos="900"/>
        </w:tabs>
        <w:spacing w:after="0" w:line="240" w:lineRule="auto"/>
        <w:ind w:left="0" w:firstLine="567"/>
        <w:jc w:val="both"/>
        <w:rPr>
          <w:rFonts w:cstheme="minorHAnsi"/>
          <w:sz w:val="24"/>
          <w:szCs w:val="24"/>
          <w:lang w:val="uk-UA"/>
        </w:rPr>
      </w:pPr>
      <w:r w:rsidRPr="00787930">
        <w:rPr>
          <w:rFonts w:cstheme="minorHAnsi"/>
          <w:sz w:val="24"/>
          <w:szCs w:val="24"/>
          <w:lang w:val="uk-UA"/>
        </w:rPr>
        <w:t>При вирішенні питань місцевого значення жителі територіальної громади мають право:</w:t>
      </w:r>
    </w:p>
    <w:p w:rsidR="00AF254C" w:rsidRPr="00787930" w:rsidRDefault="00AF254C" w:rsidP="00AF254C">
      <w:pPr>
        <w:ind w:firstLine="567"/>
        <w:jc w:val="both"/>
        <w:rPr>
          <w:rFonts w:cstheme="minorHAnsi"/>
          <w:sz w:val="24"/>
          <w:szCs w:val="24"/>
          <w:lang w:val="uk-UA"/>
        </w:rPr>
      </w:pPr>
      <w:r w:rsidRPr="00787930">
        <w:rPr>
          <w:rFonts w:cstheme="minorHAnsi"/>
          <w:sz w:val="24"/>
          <w:szCs w:val="24"/>
          <w:lang w:val="uk-UA"/>
        </w:rPr>
        <w:t>1) подавати індивідуальні та колективні звернення органам і посадовим особам місцевого самоврядування, одержувати на них відповіді у встановлені законодавством строки;</w:t>
      </w:r>
    </w:p>
    <w:p w:rsidR="00AF254C" w:rsidRPr="00787930" w:rsidRDefault="00AF254C" w:rsidP="00AF254C">
      <w:pPr>
        <w:ind w:firstLine="567"/>
        <w:jc w:val="both"/>
        <w:rPr>
          <w:rFonts w:cstheme="minorHAnsi"/>
          <w:sz w:val="24"/>
          <w:szCs w:val="24"/>
          <w:lang w:val="uk-UA"/>
        </w:rPr>
      </w:pPr>
      <w:r w:rsidRPr="00787930">
        <w:rPr>
          <w:rFonts w:cstheme="minorHAnsi"/>
          <w:sz w:val="24"/>
          <w:szCs w:val="24"/>
          <w:lang w:val="uk-UA"/>
        </w:rPr>
        <w:t>2) бути включеними у встановленому порядку до складу консультативно-дорадчих органів при ________ раді та її виконавчих органах;</w:t>
      </w:r>
    </w:p>
    <w:p w:rsidR="00AF254C" w:rsidRPr="00787930" w:rsidRDefault="00AF254C" w:rsidP="00AF254C">
      <w:pPr>
        <w:ind w:firstLine="567"/>
        <w:jc w:val="both"/>
        <w:rPr>
          <w:rFonts w:cstheme="minorHAnsi"/>
          <w:sz w:val="24"/>
          <w:szCs w:val="24"/>
          <w:lang w:val="uk-UA"/>
        </w:rPr>
      </w:pPr>
      <w:r w:rsidRPr="00787930">
        <w:rPr>
          <w:rFonts w:cstheme="minorHAnsi"/>
          <w:sz w:val="24"/>
          <w:szCs w:val="24"/>
          <w:lang w:val="uk-UA"/>
        </w:rPr>
        <w:t>3) одержувати повну і достовірну інформацію про діяльність Ради, __ голови, виконавчих органів Ради та їх посадових осіб у спосіб, передбачений законодавством та іншими нормативно-правовими актами;</w:t>
      </w:r>
    </w:p>
    <w:p w:rsidR="00AF254C" w:rsidRPr="00787930" w:rsidRDefault="00AF254C" w:rsidP="00AF254C">
      <w:pPr>
        <w:ind w:firstLine="567"/>
        <w:jc w:val="both"/>
        <w:rPr>
          <w:rFonts w:cstheme="minorHAnsi"/>
          <w:sz w:val="24"/>
          <w:szCs w:val="24"/>
          <w:lang w:val="uk-UA"/>
        </w:rPr>
      </w:pPr>
      <w:r w:rsidRPr="00787930">
        <w:rPr>
          <w:rFonts w:cstheme="minorHAnsi"/>
          <w:sz w:val="24"/>
          <w:szCs w:val="24"/>
          <w:lang w:val="uk-UA"/>
        </w:rPr>
        <w:t>4) одержувати копії актів Ради, _______ голови, виконавчих органів Ради та їх посадових осіб у порядку, визначеному законодавством;</w:t>
      </w:r>
    </w:p>
    <w:p w:rsidR="00AF254C" w:rsidRPr="00787930" w:rsidRDefault="00AF254C" w:rsidP="00AF254C">
      <w:pPr>
        <w:ind w:firstLine="567"/>
        <w:jc w:val="both"/>
        <w:rPr>
          <w:rFonts w:cstheme="minorHAnsi"/>
          <w:sz w:val="24"/>
          <w:szCs w:val="24"/>
          <w:lang w:val="uk-UA"/>
        </w:rPr>
      </w:pPr>
      <w:r w:rsidRPr="00787930">
        <w:rPr>
          <w:rFonts w:cstheme="minorHAnsi"/>
          <w:sz w:val="24"/>
          <w:szCs w:val="24"/>
          <w:lang w:val="uk-UA"/>
        </w:rPr>
        <w:t>5) брати участь у здійсненні контролю за діяльністю органів і посадових осіб місцевого самоврядування, комунальних підприємств, установ та організацій у порядку й у формах, встановлених законодавством України;</w:t>
      </w:r>
    </w:p>
    <w:p w:rsidR="00AF254C" w:rsidRPr="00787930" w:rsidRDefault="00AF254C" w:rsidP="00AF254C">
      <w:pPr>
        <w:ind w:firstLine="567"/>
        <w:jc w:val="both"/>
        <w:rPr>
          <w:rFonts w:cstheme="minorHAnsi"/>
          <w:sz w:val="24"/>
          <w:szCs w:val="24"/>
          <w:lang w:val="uk-UA"/>
        </w:rPr>
      </w:pPr>
      <w:r w:rsidRPr="00787930">
        <w:rPr>
          <w:rFonts w:cstheme="minorHAnsi"/>
          <w:sz w:val="24"/>
          <w:szCs w:val="24"/>
          <w:lang w:val="uk-UA"/>
        </w:rPr>
        <w:t>6) брати участь у створенні та діяльності органів самоорганізації населення;</w:t>
      </w:r>
    </w:p>
    <w:p w:rsidR="00AF254C" w:rsidRPr="00787930" w:rsidRDefault="00AF254C" w:rsidP="00AF254C">
      <w:pPr>
        <w:ind w:firstLine="567"/>
        <w:jc w:val="both"/>
        <w:rPr>
          <w:rFonts w:cstheme="minorHAnsi"/>
          <w:sz w:val="24"/>
          <w:szCs w:val="24"/>
          <w:lang w:val="uk-UA"/>
        </w:rPr>
      </w:pPr>
      <w:r w:rsidRPr="00787930">
        <w:rPr>
          <w:rFonts w:cstheme="minorHAnsi"/>
          <w:sz w:val="24"/>
          <w:szCs w:val="24"/>
          <w:lang w:val="uk-UA"/>
        </w:rPr>
        <w:t>7) брати участь у розподілі частини видатків місцевого бюджету через механізм громадського бюджету;</w:t>
      </w:r>
    </w:p>
    <w:p w:rsidR="00AF254C" w:rsidRPr="00787930" w:rsidRDefault="00AF254C" w:rsidP="00AF254C">
      <w:pPr>
        <w:ind w:firstLine="567"/>
        <w:jc w:val="both"/>
        <w:rPr>
          <w:rFonts w:cstheme="minorHAnsi"/>
          <w:sz w:val="24"/>
          <w:szCs w:val="24"/>
          <w:lang w:val="uk-UA"/>
        </w:rPr>
      </w:pPr>
      <w:r w:rsidRPr="00787930">
        <w:rPr>
          <w:rFonts w:cstheme="minorHAnsi"/>
          <w:sz w:val="24"/>
          <w:szCs w:val="24"/>
          <w:lang w:val="uk-UA"/>
        </w:rPr>
        <w:t>8) бути присутніми на засіданнях Ради, її постійних комісій, виконавчого комітету в порядку, встановленому цим Статутом, регламентами Ради та її виконавчого комітету;</w:t>
      </w:r>
    </w:p>
    <w:p w:rsidR="00AF254C" w:rsidRPr="00787930" w:rsidRDefault="00AF254C" w:rsidP="00AF254C">
      <w:pPr>
        <w:ind w:firstLine="567"/>
        <w:jc w:val="both"/>
        <w:rPr>
          <w:rFonts w:cstheme="minorHAnsi"/>
          <w:sz w:val="24"/>
          <w:szCs w:val="24"/>
          <w:lang w:val="uk-UA"/>
        </w:rPr>
      </w:pPr>
      <w:r w:rsidRPr="00787930">
        <w:rPr>
          <w:rFonts w:cstheme="minorHAnsi"/>
          <w:sz w:val="24"/>
          <w:szCs w:val="24"/>
          <w:lang w:val="uk-UA"/>
        </w:rPr>
        <w:t>9) на виступ на пленарному засіданні Ради, засіданні постійної комісії у порядку, встановленому Радою, на засіданні виконавчого комітету в порядку, встановленому виконавчим комітетом;</w:t>
      </w:r>
    </w:p>
    <w:p w:rsidR="00AF254C" w:rsidRPr="00787930" w:rsidRDefault="00AF254C" w:rsidP="00AF254C">
      <w:pPr>
        <w:ind w:firstLine="567"/>
        <w:jc w:val="both"/>
        <w:rPr>
          <w:rFonts w:cstheme="minorHAnsi"/>
          <w:sz w:val="24"/>
          <w:szCs w:val="24"/>
          <w:lang w:val="uk-UA"/>
        </w:rPr>
      </w:pPr>
      <w:r w:rsidRPr="00787930">
        <w:rPr>
          <w:rFonts w:cstheme="minorHAnsi"/>
          <w:sz w:val="24"/>
          <w:szCs w:val="24"/>
          <w:lang w:val="uk-UA"/>
        </w:rPr>
        <w:t>10) на особистий прийом депутатами Ради, _______ головою, іншими посадовими особами органів місцевого самоврядування;</w:t>
      </w:r>
    </w:p>
    <w:p w:rsidR="00AF254C" w:rsidRPr="00787930" w:rsidRDefault="00AF254C" w:rsidP="00AF254C">
      <w:pPr>
        <w:ind w:firstLine="567"/>
        <w:jc w:val="both"/>
        <w:rPr>
          <w:rFonts w:cstheme="minorHAnsi"/>
          <w:sz w:val="24"/>
          <w:szCs w:val="24"/>
          <w:lang w:val="uk-UA"/>
        </w:rPr>
      </w:pPr>
      <w:r w:rsidRPr="00787930">
        <w:rPr>
          <w:rFonts w:cstheme="minorHAnsi"/>
          <w:sz w:val="24"/>
          <w:szCs w:val="24"/>
          <w:lang w:val="uk-UA"/>
        </w:rPr>
        <w:t>11) на ознайомлення з проектами актів органів місцевого самоврядування;</w:t>
      </w:r>
    </w:p>
    <w:p w:rsidR="00AF254C" w:rsidRPr="00787930" w:rsidRDefault="00AF254C" w:rsidP="00AF254C">
      <w:pPr>
        <w:ind w:firstLine="567"/>
        <w:jc w:val="both"/>
        <w:rPr>
          <w:rFonts w:cstheme="minorHAnsi"/>
          <w:sz w:val="24"/>
          <w:szCs w:val="24"/>
          <w:lang w:val="uk-UA"/>
        </w:rPr>
      </w:pPr>
      <w:r w:rsidRPr="00787930">
        <w:rPr>
          <w:rFonts w:cstheme="minorHAnsi"/>
          <w:sz w:val="24"/>
          <w:szCs w:val="24"/>
          <w:lang w:val="uk-UA"/>
        </w:rPr>
        <w:lastRenderedPageBreak/>
        <w:t>12) в установленому порядку брати участь у роботі контрольно-наглядових органів юридичних осіб, засновниками яких є Рада;</w:t>
      </w:r>
    </w:p>
    <w:p w:rsidR="00AF254C" w:rsidRPr="00787930" w:rsidRDefault="00AF254C" w:rsidP="00AF254C">
      <w:pPr>
        <w:ind w:firstLine="567"/>
        <w:jc w:val="both"/>
        <w:rPr>
          <w:rFonts w:cstheme="minorHAnsi"/>
          <w:sz w:val="24"/>
          <w:szCs w:val="24"/>
          <w:lang w:val="uk-UA"/>
        </w:rPr>
      </w:pPr>
      <w:r w:rsidRPr="00787930">
        <w:rPr>
          <w:rFonts w:cstheme="minorHAnsi"/>
          <w:sz w:val="24"/>
          <w:szCs w:val="24"/>
          <w:lang w:val="uk-UA"/>
        </w:rPr>
        <w:t>13) на оскарження рішень, дій чи бездіяльності органів та посадових осіб місцевого самоврядування;</w:t>
      </w:r>
    </w:p>
    <w:p w:rsidR="00AF254C" w:rsidRPr="00787930" w:rsidRDefault="00AF254C" w:rsidP="00AF254C">
      <w:pPr>
        <w:pStyle w:val="CommentText"/>
        <w:ind w:firstLine="567"/>
        <w:rPr>
          <w:rFonts w:cstheme="minorHAnsi"/>
          <w:b/>
          <w:sz w:val="24"/>
          <w:szCs w:val="24"/>
          <w:lang w:val="uk-UA"/>
        </w:rPr>
      </w:pPr>
      <w:r w:rsidRPr="00787930">
        <w:rPr>
          <w:rFonts w:cstheme="minorHAnsi"/>
          <w:sz w:val="24"/>
          <w:szCs w:val="24"/>
          <w:lang w:val="uk-UA"/>
        </w:rPr>
        <w:t xml:space="preserve">14) брати участь у реалізації </w:t>
      </w:r>
      <w:r w:rsidRPr="00787930">
        <w:rPr>
          <w:sz w:val="24"/>
          <w:szCs w:val="24"/>
          <w:lang w:val="uk-UA"/>
        </w:rPr>
        <w:t xml:space="preserve">права на участь у місцевому самоврядуванні у формах, які визначені цим Статутом, а також </w:t>
      </w:r>
      <w:r w:rsidRPr="00787930">
        <w:rPr>
          <w:rFonts w:cstheme="minorHAnsi"/>
          <w:sz w:val="24"/>
          <w:szCs w:val="24"/>
          <w:lang w:val="uk-UA"/>
        </w:rPr>
        <w:t xml:space="preserve">іншими рішеннями Ради. </w:t>
      </w:r>
    </w:p>
    <w:p w:rsidR="00AF254C" w:rsidRPr="00787930" w:rsidRDefault="00AF254C" w:rsidP="00AF254C">
      <w:pPr>
        <w:pStyle w:val="NoSpacing"/>
        <w:ind w:firstLine="567"/>
        <w:jc w:val="both"/>
        <w:rPr>
          <w:rFonts w:asciiTheme="minorHAnsi" w:hAnsiTheme="minorHAnsi" w:cstheme="minorHAnsi"/>
          <w:sz w:val="24"/>
          <w:szCs w:val="24"/>
        </w:rPr>
      </w:pPr>
    </w:p>
    <w:p w:rsidR="00AF254C" w:rsidRPr="00787930" w:rsidRDefault="00AF254C" w:rsidP="00AF254C">
      <w:pPr>
        <w:ind w:firstLine="567"/>
        <w:jc w:val="both"/>
        <w:rPr>
          <w:rFonts w:cstheme="minorHAnsi"/>
          <w:b/>
          <w:sz w:val="24"/>
          <w:szCs w:val="24"/>
          <w:lang w:val="uk-UA"/>
        </w:rPr>
      </w:pPr>
      <w:r w:rsidRPr="00787930">
        <w:rPr>
          <w:rFonts w:cstheme="minorHAnsi"/>
          <w:b/>
          <w:sz w:val="24"/>
          <w:szCs w:val="24"/>
          <w:lang w:val="uk-UA"/>
        </w:rPr>
        <w:t>Стаття 6. Обов’язки жителів територіальної громади</w:t>
      </w:r>
    </w:p>
    <w:p w:rsidR="00AF254C" w:rsidRPr="00787930" w:rsidRDefault="00AF254C" w:rsidP="00AF254C">
      <w:pPr>
        <w:ind w:firstLine="567"/>
        <w:jc w:val="both"/>
        <w:rPr>
          <w:rFonts w:cstheme="minorHAnsi"/>
          <w:sz w:val="24"/>
          <w:szCs w:val="24"/>
          <w:lang w:val="uk-UA"/>
        </w:rPr>
      </w:pPr>
      <w:r w:rsidRPr="00787930">
        <w:rPr>
          <w:rFonts w:cstheme="minorHAnsi"/>
          <w:sz w:val="24"/>
          <w:szCs w:val="24"/>
          <w:lang w:val="uk-UA"/>
        </w:rPr>
        <w:t>1. Жителі територіальної громади зобов’язані:</w:t>
      </w:r>
    </w:p>
    <w:p w:rsidR="00AF254C" w:rsidRPr="00787930" w:rsidRDefault="00AF254C" w:rsidP="00AF254C">
      <w:pPr>
        <w:pStyle w:val="ListParagraph"/>
        <w:numPr>
          <w:ilvl w:val="0"/>
          <w:numId w:val="3"/>
        </w:numPr>
        <w:tabs>
          <w:tab w:val="left" w:pos="993"/>
        </w:tabs>
        <w:spacing w:after="0" w:line="240" w:lineRule="auto"/>
        <w:ind w:left="142" w:firstLine="425"/>
        <w:jc w:val="both"/>
        <w:rPr>
          <w:rFonts w:cstheme="minorHAnsi"/>
          <w:sz w:val="24"/>
          <w:szCs w:val="24"/>
          <w:lang w:val="uk-UA"/>
        </w:rPr>
      </w:pPr>
      <w:r w:rsidRPr="00787930">
        <w:rPr>
          <w:rFonts w:cstheme="minorHAnsi"/>
          <w:sz w:val="24"/>
          <w:szCs w:val="24"/>
          <w:lang w:val="uk-UA"/>
        </w:rPr>
        <w:t xml:space="preserve">проявляти повагу до </w:t>
      </w:r>
      <w:r w:rsidRPr="00787930">
        <w:rPr>
          <w:rFonts w:cstheme="minorHAnsi"/>
          <w:sz w:val="24"/>
          <w:szCs w:val="24"/>
          <w:lang w:val="uk-UA" w:eastAsia="uk-UA"/>
        </w:rPr>
        <w:t>гідності кожної людини</w:t>
      </w:r>
      <w:r w:rsidRPr="00787930">
        <w:rPr>
          <w:rFonts w:cstheme="minorHAnsi"/>
          <w:sz w:val="24"/>
          <w:szCs w:val="24"/>
          <w:lang w:val="uk-UA"/>
        </w:rPr>
        <w:t xml:space="preserve">, вірувань, традицій, історії, національної та/або етнічної самобутності </w:t>
      </w:r>
      <w:r w:rsidRPr="00787930">
        <w:rPr>
          <w:rFonts w:cstheme="minorHAnsi"/>
          <w:sz w:val="24"/>
          <w:szCs w:val="24"/>
          <w:lang w:val="uk-UA" w:eastAsia="uk-UA"/>
        </w:rPr>
        <w:t>осіб та/або груп осіб</w:t>
      </w:r>
      <w:r w:rsidRPr="00787930">
        <w:rPr>
          <w:rFonts w:cstheme="minorHAnsi"/>
          <w:sz w:val="24"/>
          <w:szCs w:val="24"/>
          <w:lang w:val="uk-UA"/>
        </w:rPr>
        <w:t>, сприяти забезпеченню рівності інших прав і свобод осіб та/або груп осіб, які проживають чи на інших законних підставах перебувають у межах ____ територіальної громади;</w:t>
      </w:r>
    </w:p>
    <w:p w:rsidR="00AF254C" w:rsidRPr="00787930" w:rsidRDefault="00AF254C" w:rsidP="00AF254C">
      <w:pPr>
        <w:pStyle w:val="ListParagraph"/>
        <w:numPr>
          <w:ilvl w:val="0"/>
          <w:numId w:val="3"/>
        </w:numPr>
        <w:tabs>
          <w:tab w:val="left" w:pos="993"/>
        </w:tabs>
        <w:spacing w:after="0" w:line="240" w:lineRule="auto"/>
        <w:ind w:left="142" w:firstLine="425"/>
        <w:jc w:val="both"/>
        <w:rPr>
          <w:rFonts w:cstheme="minorHAnsi"/>
          <w:sz w:val="24"/>
          <w:szCs w:val="24"/>
          <w:lang w:val="uk-UA" w:eastAsia="uk-UA"/>
        </w:rPr>
      </w:pPr>
      <w:r w:rsidRPr="00787930">
        <w:rPr>
          <w:rFonts w:cstheme="minorHAnsi"/>
          <w:sz w:val="24"/>
          <w:szCs w:val="24"/>
          <w:lang w:val="uk-UA" w:eastAsia="uk-UA"/>
        </w:rPr>
        <w:t xml:space="preserve">утримуватися від будь-яких форм дискримінації; </w:t>
      </w:r>
    </w:p>
    <w:p w:rsidR="00AF254C" w:rsidRPr="00787930" w:rsidRDefault="00AF254C" w:rsidP="00AF254C">
      <w:pPr>
        <w:pStyle w:val="ListParagraph"/>
        <w:numPr>
          <w:ilvl w:val="0"/>
          <w:numId w:val="3"/>
        </w:numPr>
        <w:tabs>
          <w:tab w:val="left" w:pos="993"/>
        </w:tabs>
        <w:spacing w:after="0" w:line="240" w:lineRule="auto"/>
        <w:ind w:left="142" w:firstLine="425"/>
        <w:jc w:val="both"/>
        <w:rPr>
          <w:rFonts w:cstheme="minorHAnsi"/>
          <w:sz w:val="24"/>
          <w:szCs w:val="24"/>
          <w:lang w:val="uk-UA"/>
        </w:rPr>
      </w:pPr>
      <w:r w:rsidRPr="00787930">
        <w:rPr>
          <w:rFonts w:cstheme="minorHAnsi"/>
          <w:sz w:val="24"/>
          <w:szCs w:val="24"/>
          <w:lang w:val="uk-UA" w:eastAsia="uk-UA"/>
        </w:rPr>
        <w:t xml:space="preserve">шанобливо ставитися до </w:t>
      </w:r>
      <w:r w:rsidRPr="00787930">
        <w:rPr>
          <w:rFonts w:cstheme="minorHAnsi"/>
          <w:sz w:val="24"/>
          <w:szCs w:val="24"/>
          <w:lang w:val="uk-UA"/>
        </w:rPr>
        <w:t>традицій, звичаїв територіальної громади, її самобутності, історії та культури;</w:t>
      </w:r>
    </w:p>
    <w:p w:rsidR="00AF254C" w:rsidRPr="00787930" w:rsidRDefault="00AF254C" w:rsidP="00AF254C">
      <w:pPr>
        <w:pStyle w:val="ListParagraph"/>
        <w:numPr>
          <w:ilvl w:val="0"/>
          <w:numId w:val="3"/>
        </w:numPr>
        <w:tabs>
          <w:tab w:val="left" w:pos="993"/>
        </w:tabs>
        <w:spacing w:after="0" w:line="240" w:lineRule="auto"/>
        <w:ind w:left="142" w:firstLine="425"/>
        <w:jc w:val="both"/>
        <w:rPr>
          <w:rFonts w:cstheme="minorHAnsi"/>
          <w:sz w:val="24"/>
          <w:szCs w:val="24"/>
          <w:lang w:val="uk-UA"/>
        </w:rPr>
      </w:pPr>
      <w:r w:rsidRPr="00787930">
        <w:rPr>
          <w:rFonts w:cstheme="minorHAnsi"/>
          <w:sz w:val="24"/>
          <w:szCs w:val="24"/>
          <w:lang w:val="uk-UA"/>
        </w:rPr>
        <w:t>сприяти сталому розвитку територіальної громади;</w:t>
      </w:r>
    </w:p>
    <w:p w:rsidR="00AF254C" w:rsidRPr="00787930" w:rsidRDefault="00AF254C" w:rsidP="00AF254C">
      <w:pPr>
        <w:pStyle w:val="ListParagraph"/>
        <w:numPr>
          <w:ilvl w:val="0"/>
          <w:numId w:val="3"/>
        </w:numPr>
        <w:tabs>
          <w:tab w:val="left" w:pos="993"/>
        </w:tabs>
        <w:spacing w:after="0" w:line="240" w:lineRule="auto"/>
        <w:ind w:left="142" w:firstLine="425"/>
        <w:jc w:val="both"/>
        <w:rPr>
          <w:rFonts w:cstheme="minorHAnsi"/>
          <w:sz w:val="24"/>
          <w:szCs w:val="24"/>
          <w:lang w:val="uk-UA"/>
        </w:rPr>
      </w:pPr>
      <w:r w:rsidRPr="00787930">
        <w:rPr>
          <w:rFonts w:cstheme="minorHAnsi"/>
          <w:sz w:val="24"/>
          <w:szCs w:val="24"/>
          <w:lang w:val="uk-UA"/>
        </w:rPr>
        <w:t xml:space="preserve">шанобливо та </w:t>
      </w:r>
      <w:proofErr w:type="spellStart"/>
      <w:r w:rsidRPr="00787930">
        <w:rPr>
          <w:rFonts w:cstheme="minorHAnsi"/>
          <w:sz w:val="24"/>
          <w:szCs w:val="24"/>
          <w:lang w:val="uk-UA"/>
        </w:rPr>
        <w:t>ощадливо</w:t>
      </w:r>
      <w:proofErr w:type="spellEnd"/>
      <w:r w:rsidRPr="00787930">
        <w:rPr>
          <w:rFonts w:cstheme="minorHAnsi"/>
          <w:sz w:val="24"/>
          <w:szCs w:val="24"/>
          <w:lang w:val="uk-UA"/>
        </w:rPr>
        <w:t xml:space="preserve"> ставитися до майна, коштів, землі, природних ресурсів територіальної громади, а також об’єктів спільної власності територіальних громад ___ району та ___ області, розташованих у межах ____ територіальної громади;</w:t>
      </w:r>
    </w:p>
    <w:p w:rsidR="00AF254C" w:rsidRPr="00787930" w:rsidRDefault="00AF254C" w:rsidP="00AF254C">
      <w:pPr>
        <w:pStyle w:val="ListParagraph"/>
        <w:numPr>
          <w:ilvl w:val="0"/>
          <w:numId w:val="3"/>
        </w:numPr>
        <w:tabs>
          <w:tab w:val="left" w:pos="993"/>
        </w:tabs>
        <w:spacing w:after="0" w:line="240" w:lineRule="auto"/>
        <w:ind w:left="142" w:firstLine="425"/>
        <w:jc w:val="both"/>
        <w:rPr>
          <w:rFonts w:cstheme="minorHAnsi"/>
          <w:sz w:val="24"/>
          <w:szCs w:val="24"/>
          <w:lang w:val="uk-UA"/>
        </w:rPr>
      </w:pPr>
      <w:r w:rsidRPr="00787930">
        <w:rPr>
          <w:rFonts w:cstheme="minorHAnsi"/>
          <w:sz w:val="24"/>
          <w:szCs w:val="24"/>
          <w:lang w:val="uk-UA"/>
        </w:rPr>
        <w:t>поважати символіку територіальної громади і використовувати її відповідно до умов, визначених радою;</w:t>
      </w:r>
    </w:p>
    <w:p w:rsidR="00AF254C" w:rsidRPr="00787930" w:rsidRDefault="00AF254C" w:rsidP="00AF254C">
      <w:pPr>
        <w:pStyle w:val="ListParagraph"/>
        <w:numPr>
          <w:ilvl w:val="0"/>
          <w:numId w:val="3"/>
        </w:numPr>
        <w:tabs>
          <w:tab w:val="left" w:pos="993"/>
        </w:tabs>
        <w:spacing w:after="0" w:line="240" w:lineRule="auto"/>
        <w:ind w:left="142" w:firstLine="425"/>
        <w:jc w:val="both"/>
        <w:rPr>
          <w:rFonts w:cstheme="minorHAnsi"/>
          <w:sz w:val="24"/>
          <w:szCs w:val="24"/>
          <w:lang w:val="uk-UA"/>
        </w:rPr>
      </w:pPr>
      <w:r w:rsidRPr="00787930">
        <w:rPr>
          <w:rFonts w:cstheme="minorHAnsi"/>
          <w:sz w:val="24"/>
          <w:szCs w:val="24"/>
          <w:lang w:val="uk-UA"/>
        </w:rPr>
        <w:t>реалізовувати свої права, свободи та законні інтереси з повагою до прав жителів територіальної громади та інших осіб, які на законних підставах проживають (перебувають) у межах територіальної громади, до інтересів територіальної громади.</w:t>
      </w:r>
    </w:p>
    <w:p w:rsidR="00AF254C" w:rsidRPr="00787930" w:rsidRDefault="00AF254C" w:rsidP="00AF254C">
      <w:pPr>
        <w:tabs>
          <w:tab w:val="left" w:pos="993"/>
        </w:tabs>
        <w:ind w:left="142" w:firstLine="425"/>
        <w:jc w:val="both"/>
        <w:rPr>
          <w:rFonts w:cstheme="minorHAnsi"/>
          <w:sz w:val="24"/>
          <w:szCs w:val="24"/>
          <w:lang w:val="uk-UA"/>
        </w:rPr>
      </w:pPr>
      <w:r w:rsidRPr="00787930">
        <w:rPr>
          <w:rFonts w:cstheme="minorHAnsi"/>
          <w:sz w:val="24"/>
          <w:szCs w:val="24"/>
          <w:lang w:val="uk-UA"/>
        </w:rPr>
        <w:t>2. Обов’язки жителів територіальної громади в частині, що не суперечить Конституції та законам України, цьому Статуту, поширюються також на іноземців, осіб без громадянства та інших осіб, які проживають (перебувають) у межах територіальної громади.</w:t>
      </w:r>
    </w:p>
    <w:p w:rsidR="00AF254C" w:rsidRPr="00787930" w:rsidRDefault="00AF254C" w:rsidP="00AF254C">
      <w:pPr>
        <w:ind w:firstLine="567"/>
        <w:jc w:val="both"/>
        <w:rPr>
          <w:rFonts w:cstheme="minorHAnsi"/>
          <w:b/>
          <w:sz w:val="24"/>
          <w:szCs w:val="24"/>
          <w:lang w:val="uk-UA"/>
        </w:rPr>
      </w:pPr>
      <w:r w:rsidRPr="00787930">
        <w:rPr>
          <w:rFonts w:cstheme="minorHAnsi"/>
          <w:b/>
          <w:sz w:val="24"/>
          <w:szCs w:val="24"/>
          <w:lang w:val="uk-UA"/>
        </w:rPr>
        <w:t>Стаття 7. Гарантії прав жителів територіальної громади</w:t>
      </w:r>
    </w:p>
    <w:p w:rsidR="00AF254C" w:rsidRPr="00787930" w:rsidRDefault="00AF254C" w:rsidP="00AF254C">
      <w:pPr>
        <w:pStyle w:val="ListParagraph"/>
        <w:numPr>
          <w:ilvl w:val="0"/>
          <w:numId w:val="4"/>
        </w:numPr>
        <w:tabs>
          <w:tab w:val="left" w:pos="993"/>
        </w:tabs>
        <w:spacing w:after="0" w:line="240" w:lineRule="auto"/>
        <w:ind w:left="0" w:firstLine="567"/>
        <w:jc w:val="both"/>
        <w:rPr>
          <w:rFonts w:cstheme="minorHAnsi"/>
          <w:sz w:val="24"/>
          <w:szCs w:val="24"/>
          <w:lang w:val="uk-UA"/>
        </w:rPr>
      </w:pPr>
      <w:r w:rsidRPr="00787930">
        <w:rPr>
          <w:rFonts w:cstheme="minorHAnsi"/>
          <w:sz w:val="24"/>
          <w:szCs w:val="24"/>
          <w:lang w:val="uk-UA"/>
        </w:rPr>
        <w:t>Рада, її депутати, виконавчі органи та посадові особи забезпечують реалізацію прав та законних інтересів жителів територіальної громади у межах, визначених Конституцією та законами України.</w:t>
      </w:r>
    </w:p>
    <w:p w:rsidR="00AF254C" w:rsidRPr="00787930" w:rsidRDefault="00AF254C" w:rsidP="00AF254C">
      <w:pPr>
        <w:ind w:firstLine="567"/>
        <w:jc w:val="both"/>
        <w:rPr>
          <w:rFonts w:cstheme="minorHAnsi"/>
          <w:sz w:val="24"/>
          <w:szCs w:val="24"/>
          <w:lang w:val="uk-UA"/>
        </w:rPr>
      </w:pPr>
      <w:r w:rsidRPr="00787930">
        <w:rPr>
          <w:rFonts w:cstheme="minorHAnsi"/>
          <w:sz w:val="24"/>
          <w:szCs w:val="24"/>
          <w:lang w:val="uk-UA"/>
        </w:rPr>
        <w:t>2. Жителям територіальної громади гарантується право на участь у вирішенні всіх питань місцевого значення, віднесених до відання територіальної громади та її органів, у порядку і формах, визначених Конституцією та актами законодавства України, цим Статутом та іншими рішеннями Ради.</w:t>
      </w:r>
    </w:p>
    <w:p w:rsidR="00AF254C" w:rsidRPr="00787930" w:rsidRDefault="00AF254C" w:rsidP="00AF254C">
      <w:pPr>
        <w:ind w:firstLine="567"/>
        <w:jc w:val="both"/>
        <w:rPr>
          <w:rFonts w:cstheme="minorHAnsi"/>
          <w:sz w:val="24"/>
          <w:szCs w:val="24"/>
          <w:lang w:val="uk-UA"/>
        </w:rPr>
      </w:pPr>
      <w:r w:rsidRPr="00787930">
        <w:rPr>
          <w:rFonts w:cstheme="minorHAnsi"/>
          <w:sz w:val="24"/>
          <w:szCs w:val="24"/>
          <w:lang w:val="uk-UA"/>
        </w:rPr>
        <w:lastRenderedPageBreak/>
        <w:t>3. Захист та реалізація прав і свобод людини та громадянина, які закріплені в Конституції та законах України, визначають зміст і спрямованість діяльності органів міського самоврядування територіальної громади.</w:t>
      </w:r>
    </w:p>
    <w:p w:rsidR="00AF254C" w:rsidRPr="00787930" w:rsidRDefault="00AF254C" w:rsidP="00AF254C">
      <w:pPr>
        <w:ind w:firstLine="567"/>
        <w:jc w:val="both"/>
        <w:rPr>
          <w:rFonts w:cstheme="minorHAnsi"/>
          <w:sz w:val="24"/>
          <w:szCs w:val="24"/>
          <w:lang w:val="uk-UA"/>
        </w:rPr>
      </w:pPr>
      <w:r w:rsidRPr="00787930">
        <w:rPr>
          <w:rFonts w:cstheme="minorHAnsi"/>
          <w:sz w:val="24"/>
          <w:szCs w:val="24"/>
          <w:lang w:val="uk-UA"/>
        </w:rPr>
        <w:t>4. Органи місцевого самоврядування та їх посадові особи у своїй діяльності зобов’язані в межах повноважень та у спосіб, передбачений законом, захищати інтереси територіальної громади, дбати про її належний розвиток та забезпечити усім її жителям реальну можливість реалізувати їх права.</w:t>
      </w:r>
    </w:p>
    <w:p w:rsidR="00AF254C" w:rsidRPr="00787930" w:rsidRDefault="00AF254C" w:rsidP="00AF254C">
      <w:pPr>
        <w:ind w:firstLine="567"/>
        <w:jc w:val="both"/>
        <w:rPr>
          <w:rFonts w:cstheme="minorHAnsi"/>
          <w:sz w:val="24"/>
          <w:szCs w:val="24"/>
          <w:lang w:val="uk-UA"/>
        </w:rPr>
      </w:pPr>
      <w:r w:rsidRPr="00787930">
        <w:rPr>
          <w:rFonts w:cstheme="minorHAnsi"/>
          <w:sz w:val="24"/>
          <w:szCs w:val="24"/>
          <w:lang w:val="uk-UA"/>
        </w:rPr>
        <w:t>5. Рішення та дії органів і посадових осіб місцевого самоврядування не можуть обмежувати встановлені Конституцією та законами України права і свободи людини та громадянина.</w:t>
      </w:r>
    </w:p>
    <w:p w:rsidR="00AF254C" w:rsidRPr="00787930" w:rsidRDefault="00AF254C" w:rsidP="00AF254C">
      <w:pPr>
        <w:ind w:firstLine="567"/>
        <w:jc w:val="both"/>
        <w:rPr>
          <w:rFonts w:cstheme="minorHAnsi"/>
          <w:sz w:val="24"/>
          <w:szCs w:val="24"/>
          <w:lang w:val="uk-UA"/>
        </w:rPr>
      </w:pPr>
      <w:r w:rsidRPr="00787930">
        <w:rPr>
          <w:rFonts w:cstheme="minorHAnsi"/>
          <w:sz w:val="24"/>
          <w:szCs w:val="24"/>
          <w:lang w:val="uk-UA"/>
        </w:rPr>
        <w:t>6. Реалізація жителями територіальної громади своїх прав, свобод та законних інтересів не повинна призводити до порушення прав і свобод інших осіб, а також інтересів територіальної громади, суспільства чи держави загалом.</w:t>
      </w:r>
    </w:p>
    <w:p w:rsidR="00AF254C" w:rsidRPr="00787930" w:rsidRDefault="00AF254C" w:rsidP="00AF254C">
      <w:pPr>
        <w:pStyle w:val="NoSpacing"/>
        <w:ind w:firstLine="567"/>
        <w:jc w:val="both"/>
        <w:rPr>
          <w:rFonts w:asciiTheme="minorHAnsi" w:hAnsiTheme="minorHAnsi" w:cstheme="minorHAnsi"/>
          <w:sz w:val="24"/>
          <w:szCs w:val="24"/>
        </w:rPr>
      </w:pPr>
    </w:p>
    <w:p w:rsidR="00AF254C" w:rsidRPr="00787930" w:rsidRDefault="00AF254C" w:rsidP="00AF254C">
      <w:pPr>
        <w:jc w:val="center"/>
        <w:rPr>
          <w:rFonts w:cstheme="minorHAnsi"/>
          <w:b/>
          <w:sz w:val="24"/>
          <w:szCs w:val="24"/>
          <w:lang w:val="uk-UA"/>
        </w:rPr>
      </w:pPr>
      <w:r w:rsidRPr="00787930">
        <w:rPr>
          <w:rFonts w:cstheme="minorHAnsi"/>
          <w:b/>
          <w:sz w:val="24"/>
          <w:szCs w:val="24"/>
          <w:lang w:val="uk-UA"/>
        </w:rPr>
        <w:t>РОЗДІЛ ІІІ</w:t>
      </w:r>
    </w:p>
    <w:p w:rsidR="00AF254C" w:rsidRPr="00787930" w:rsidRDefault="00AF254C" w:rsidP="00AF254C">
      <w:pPr>
        <w:spacing w:line="240" w:lineRule="auto"/>
        <w:jc w:val="center"/>
        <w:rPr>
          <w:rFonts w:cstheme="minorHAnsi"/>
          <w:b/>
          <w:sz w:val="24"/>
          <w:szCs w:val="24"/>
          <w:lang w:val="uk-UA"/>
        </w:rPr>
      </w:pPr>
      <w:r w:rsidRPr="00787930">
        <w:rPr>
          <w:rFonts w:cstheme="minorHAnsi"/>
          <w:b/>
          <w:sz w:val="24"/>
          <w:szCs w:val="24"/>
          <w:lang w:val="uk-UA"/>
        </w:rPr>
        <w:t xml:space="preserve">ФОРМИ БЕЗПОСЕРЕДНЬОЇ УЧАСТІ ТЕРИТОРІАЛЬНОЇ ГРОМАДИ </w:t>
      </w:r>
    </w:p>
    <w:p w:rsidR="00AF254C" w:rsidRPr="00787930" w:rsidRDefault="00AF254C" w:rsidP="00AF254C">
      <w:pPr>
        <w:spacing w:line="240" w:lineRule="auto"/>
        <w:jc w:val="center"/>
        <w:rPr>
          <w:rFonts w:cstheme="minorHAnsi"/>
          <w:b/>
          <w:sz w:val="24"/>
          <w:szCs w:val="24"/>
          <w:lang w:val="uk-UA"/>
        </w:rPr>
      </w:pPr>
      <w:r w:rsidRPr="00787930">
        <w:rPr>
          <w:rFonts w:cstheme="minorHAnsi"/>
          <w:b/>
          <w:sz w:val="24"/>
          <w:szCs w:val="24"/>
          <w:lang w:val="uk-UA"/>
        </w:rPr>
        <w:t>У ВИРІШЕННІ ПИТАНЬ МІСЦЕВОГО ЗНАЧЕННЯ</w:t>
      </w:r>
    </w:p>
    <w:p w:rsidR="00AF254C" w:rsidRPr="00787930" w:rsidRDefault="00AF254C" w:rsidP="00AF254C">
      <w:pPr>
        <w:ind w:firstLine="567"/>
        <w:jc w:val="both"/>
        <w:rPr>
          <w:rFonts w:cstheme="minorHAnsi"/>
          <w:b/>
          <w:sz w:val="24"/>
          <w:szCs w:val="24"/>
          <w:lang w:val="uk-UA"/>
        </w:rPr>
      </w:pPr>
      <w:r w:rsidRPr="00787930">
        <w:rPr>
          <w:rFonts w:cstheme="minorHAnsi"/>
          <w:b/>
          <w:sz w:val="24"/>
          <w:szCs w:val="24"/>
          <w:lang w:val="uk-UA"/>
        </w:rPr>
        <w:t>Стаття 8. Форми безпосередньої участі територіальної громади у вирішенні питань місцевого значення</w:t>
      </w:r>
    </w:p>
    <w:p w:rsidR="00AF254C" w:rsidRPr="00787930" w:rsidRDefault="00AF254C" w:rsidP="00AF254C">
      <w:pPr>
        <w:ind w:firstLine="567"/>
        <w:jc w:val="both"/>
        <w:rPr>
          <w:rFonts w:cstheme="minorHAnsi"/>
          <w:sz w:val="24"/>
          <w:szCs w:val="24"/>
          <w:lang w:val="uk-UA"/>
        </w:rPr>
      </w:pPr>
      <w:r w:rsidRPr="00787930">
        <w:rPr>
          <w:rFonts w:cstheme="minorHAnsi"/>
          <w:sz w:val="24"/>
          <w:szCs w:val="24"/>
          <w:lang w:val="uk-UA"/>
        </w:rPr>
        <w:t>1. Формами безпосередньої участі територіальної громади у вирішенні питань місцевого значення є:</w:t>
      </w:r>
    </w:p>
    <w:p w:rsidR="00AF254C" w:rsidRPr="00787930" w:rsidRDefault="00AF254C" w:rsidP="00AF254C">
      <w:pPr>
        <w:pStyle w:val="ListParagraph"/>
        <w:numPr>
          <w:ilvl w:val="0"/>
          <w:numId w:val="5"/>
        </w:numPr>
        <w:spacing w:after="0" w:line="240" w:lineRule="auto"/>
        <w:jc w:val="both"/>
        <w:rPr>
          <w:rFonts w:cstheme="minorHAnsi"/>
          <w:color w:val="000000"/>
          <w:sz w:val="24"/>
          <w:szCs w:val="24"/>
          <w:lang w:val="uk-UA"/>
        </w:rPr>
      </w:pPr>
      <w:r w:rsidRPr="00787930">
        <w:rPr>
          <w:rFonts w:cstheme="minorHAnsi"/>
          <w:color w:val="000000"/>
          <w:sz w:val="24"/>
          <w:szCs w:val="24"/>
          <w:lang w:val="uk-UA"/>
        </w:rPr>
        <w:t>місцеві вибори;</w:t>
      </w:r>
    </w:p>
    <w:p w:rsidR="00AF254C" w:rsidRPr="00787930" w:rsidRDefault="00AF254C" w:rsidP="00AF254C">
      <w:pPr>
        <w:pStyle w:val="ListParagraph"/>
        <w:numPr>
          <w:ilvl w:val="0"/>
          <w:numId w:val="5"/>
        </w:numPr>
        <w:spacing w:after="0" w:line="240" w:lineRule="auto"/>
        <w:jc w:val="both"/>
        <w:rPr>
          <w:rFonts w:cstheme="minorHAnsi"/>
          <w:color w:val="000000"/>
          <w:sz w:val="24"/>
          <w:szCs w:val="24"/>
          <w:lang w:val="uk-UA"/>
        </w:rPr>
      </w:pPr>
      <w:r w:rsidRPr="00787930">
        <w:rPr>
          <w:rFonts w:cstheme="minorHAnsi"/>
          <w:color w:val="000000"/>
          <w:sz w:val="24"/>
          <w:szCs w:val="24"/>
          <w:lang w:val="uk-UA"/>
        </w:rPr>
        <w:t>місцевий референдум;</w:t>
      </w:r>
    </w:p>
    <w:p w:rsidR="00AF254C" w:rsidRPr="00787930" w:rsidRDefault="00AF254C" w:rsidP="00AF254C">
      <w:pPr>
        <w:pStyle w:val="ListParagraph"/>
        <w:numPr>
          <w:ilvl w:val="0"/>
          <w:numId w:val="5"/>
        </w:numPr>
        <w:spacing w:after="0" w:line="240" w:lineRule="auto"/>
        <w:jc w:val="both"/>
        <w:rPr>
          <w:rFonts w:cstheme="minorHAnsi"/>
          <w:color w:val="000000"/>
          <w:sz w:val="24"/>
          <w:szCs w:val="24"/>
          <w:lang w:val="uk-UA"/>
        </w:rPr>
      </w:pPr>
      <w:r w:rsidRPr="00787930">
        <w:rPr>
          <w:rFonts w:cstheme="minorHAnsi"/>
          <w:color w:val="000000"/>
          <w:sz w:val="24"/>
          <w:szCs w:val="24"/>
          <w:lang w:val="uk-UA"/>
        </w:rPr>
        <w:t>загальні збори громадян за місцем проживання;</w:t>
      </w:r>
    </w:p>
    <w:p w:rsidR="00AF254C" w:rsidRPr="00787930" w:rsidRDefault="00AF254C" w:rsidP="00AF254C">
      <w:pPr>
        <w:pStyle w:val="ListParagraph"/>
        <w:numPr>
          <w:ilvl w:val="0"/>
          <w:numId w:val="5"/>
        </w:numPr>
        <w:spacing w:after="0" w:line="240" w:lineRule="auto"/>
        <w:jc w:val="both"/>
        <w:rPr>
          <w:rFonts w:cstheme="minorHAnsi"/>
          <w:color w:val="000000"/>
          <w:sz w:val="24"/>
          <w:szCs w:val="24"/>
          <w:lang w:val="uk-UA"/>
        </w:rPr>
      </w:pPr>
      <w:r w:rsidRPr="00787930">
        <w:rPr>
          <w:rFonts w:cstheme="minorHAnsi"/>
          <w:color w:val="000000"/>
          <w:sz w:val="24"/>
          <w:szCs w:val="24"/>
          <w:lang w:val="uk-UA"/>
        </w:rPr>
        <w:t>місцеві ініціативи;</w:t>
      </w:r>
    </w:p>
    <w:p w:rsidR="00AF254C" w:rsidRPr="00787930" w:rsidRDefault="00AF254C" w:rsidP="00AF254C">
      <w:pPr>
        <w:pStyle w:val="ListParagraph"/>
        <w:numPr>
          <w:ilvl w:val="0"/>
          <w:numId w:val="5"/>
        </w:numPr>
        <w:spacing w:after="0" w:line="240" w:lineRule="auto"/>
        <w:jc w:val="both"/>
        <w:rPr>
          <w:rFonts w:cstheme="minorHAnsi"/>
          <w:color w:val="000000"/>
          <w:sz w:val="24"/>
          <w:szCs w:val="24"/>
          <w:lang w:val="uk-UA"/>
        </w:rPr>
      </w:pPr>
      <w:r w:rsidRPr="00787930">
        <w:rPr>
          <w:rFonts w:cstheme="minorHAnsi"/>
          <w:color w:val="000000"/>
          <w:sz w:val="24"/>
          <w:szCs w:val="24"/>
          <w:lang w:val="uk-UA"/>
        </w:rPr>
        <w:t>громадські слухання;</w:t>
      </w:r>
    </w:p>
    <w:p w:rsidR="00AF254C" w:rsidRPr="00787930" w:rsidRDefault="00AF254C" w:rsidP="00AF254C">
      <w:pPr>
        <w:pStyle w:val="ListParagraph"/>
        <w:numPr>
          <w:ilvl w:val="0"/>
          <w:numId w:val="5"/>
        </w:numPr>
        <w:spacing w:after="0" w:line="240" w:lineRule="auto"/>
        <w:jc w:val="both"/>
        <w:rPr>
          <w:rFonts w:cstheme="minorHAnsi"/>
          <w:color w:val="000000"/>
          <w:sz w:val="24"/>
          <w:szCs w:val="24"/>
          <w:lang w:val="uk-UA"/>
        </w:rPr>
      </w:pPr>
      <w:r w:rsidRPr="00787930">
        <w:rPr>
          <w:rFonts w:cstheme="minorHAnsi"/>
          <w:color w:val="000000"/>
          <w:sz w:val="24"/>
          <w:szCs w:val="24"/>
          <w:lang w:val="uk-UA"/>
        </w:rPr>
        <w:t>звернення громадян до органів і посадових осіб місцевого самоврядування, зокрема у форматі електронної петиції;</w:t>
      </w:r>
    </w:p>
    <w:p w:rsidR="00AF254C" w:rsidRPr="00787930" w:rsidRDefault="00AF254C" w:rsidP="00AF254C">
      <w:pPr>
        <w:pStyle w:val="ListParagraph"/>
        <w:numPr>
          <w:ilvl w:val="0"/>
          <w:numId w:val="5"/>
        </w:numPr>
        <w:spacing w:after="0" w:line="240" w:lineRule="auto"/>
        <w:jc w:val="both"/>
        <w:rPr>
          <w:rFonts w:cstheme="minorHAnsi"/>
          <w:color w:val="000000"/>
          <w:sz w:val="24"/>
          <w:szCs w:val="24"/>
          <w:lang w:val="uk-UA"/>
        </w:rPr>
      </w:pPr>
      <w:r w:rsidRPr="00787930">
        <w:rPr>
          <w:rFonts w:cstheme="minorHAnsi"/>
          <w:color w:val="000000"/>
          <w:sz w:val="24"/>
          <w:szCs w:val="24"/>
          <w:lang w:val="uk-UA"/>
        </w:rPr>
        <w:t>консультації з громадськістю;</w:t>
      </w:r>
    </w:p>
    <w:p w:rsidR="00AF254C" w:rsidRPr="00787930" w:rsidRDefault="00AF254C" w:rsidP="00AF254C">
      <w:pPr>
        <w:pStyle w:val="ListParagraph"/>
        <w:numPr>
          <w:ilvl w:val="0"/>
          <w:numId w:val="5"/>
        </w:numPr>
        <w:spacing w:after="0" w:line="240" w:lineRule="auto"/>
        <w:jc w:val="both"/>
        <w:rPr>
          <w:rFonts w:cstheme="minorHAnsi"/>
          <w:color w:val="000000"/>
          <w:sz w:val="24"/>
          <w:szCs w:val="24"/>
          <w:lang w:val="uk-UA"/>
        </w:rPr>
      </w:pPr>
      <w:r w:rsidRPr="00787930">
        <w:rPr>
          <w:rFonts w:cstheme="minorHAnsi"/>
          <w:color w:val="000000"/>
          <w:sz w:val="24"/>
          <w:szCs w:val="24"/>
          <w:lang w:val="uk-UA"/>
        </w:rPr>
        <w:t>участь у консультативно-дорадчих органах, утворених при органах місцевого самоврядування;</w:t>
      </w:r>
    </w:p>
    <w:p w:rsidR="00AF254C" w:rsidRPr="00787930" w:rsidRDefault="00AF254C" w:rsidP="00AF254C">
      <w:pPr>
        <w:pStyle w:val="ListParagraph"/>
        <w:numPr>
          <w:ilvl w:val="0"/>
          <w:numId w:val="5"/>
        </w:numPr>
        <w:spacing w:after="0" w:line="240" w:lineRule="auto"/>
        <w:jc w:val="both"/>
        <w:rPr>
          <w:rFonts w:cstheme="minorHAnsi"/>
          <w:color w:val="000000"/>
          <w:sz w:val="24"/>
          <w:szCs w:val="24"/>
          <w:lang w:val="uk-UA"/>
        </w:rPr>
      </w:pPr>
      <w:r w:rsidRPr="00787930">
        <w:rPr>
          <w:rFonts w:cstheme="minorHAnsi"/>
          <w:sz w:val="24"/>
          <w:szCs w:val="24"/>
          <w:lang w:val="uk-UA"/>
        </w:rPr>
        <w:t xml:space="preserve">участь у роботі контрольно-наглядових органів </w:t>
      </w:r>
      <w:r w:rsidRPr="00787930">
        <w:rPr>
          <w:rFonts w:cstheme="minorHAnsi"/>
          <w:color w:val="000000"/>
          <w:sz w:val="24"/>
          <w:szCs w:val="24"/>
          <w:lang w:val="uk-UA"/>
        </w:rPr>
        <w:t>юридичних осіб публічного права, утворених за рішенням Ради;</w:t>
      </w:r>
    </w:p>
    <w:p w:rsidR="00AF254C" w:rsidRPr="00787930" w:rsidRDefault="00AF254C" w:rsidP="00AF254C">
      <w:pPr>
        <w:pStyle w:val="ListParagraph"/>
        <w:numPr>
          <w:ilvl w:val="0"/>
          <w:numId w:val="5"/>
        </w:numPr>
        <w:spacing w:after="0" w:line="240" w:lineRule="auto"/>
        <w:jc w:val="both"/>
        <w:rPr>
          <w:rFonts w:cstheme="minorHAnsi"/>
          <w:color w:val="000000"/>
          <w:sz w:val="24"/>
          <w:szCs w:val="24"/>
          <w:lang w:val="uk-UA"/>
        </w:rPr>
      </w:pPr>
      <w:r w:rsidRPr="00787930">
        <w:rPr>
          <w:rFonts w:cstheme="minorHAnsi"/>
          <w:color w:val="000000"/>
          <w:sz w:val="24"/>
          <w:szCs w:val="24"/>
          <w:lang w:val="uk-UA"/>
        </w:rPr>
        <w:lastRenderedPageBreak/>
        <w:t>участь у розподілі коштів місцевого бюджету через створення проектів для покращення розвитку територіальної громади та/або голосування за них (громадський бюджет, бюджет місцевих проектів);</w:t>
      </w:r>
    </w:p>
    <w:p w:rsidR="00AF254C" w:rsidRPr="00787930" w:rsidRDefault="00AF254C" w:rsidP="00AF254C">
      <w:pPr>
        <w:pStyle w:val="ListParagraph"/>
        <w:numPr>
          <w:ilvl w:val="0"/>
          <w:numId w:val="5"/>
        </w:numPr>
        <w:spacing w:after="0" w:line="240" w:lineRule="auto"/>
        <w:jc w:val="both"/>
        <w:rPr>
          <w:rFonts w:cstheme="minorHAnsi"/>
          <w:color w:val="000000"/>
          <w:sz w:val="24"/>
          <w:szCs w:val="24"/>
          <w:lang w:val="uk-UA"/>
        </w:rPr>
      </w:pPr>
      <w:r w:rsidRPr="00787930">
        <w:rPr>
          <w:rFonts w:cstheme="minorHAnsi"/>
          <w:color w:val="000000"/>
          <w:sz w:val="24"/>
          <w:szCs w:val="24"/>
          <w:lang w:val="uk-UA"/>
        </w:rPr>
        <w:t>участь у створенні та діяльності органів самоорганізації населення;</w:t>
      </w:r>
    </w:p>
    <w:p w:rsidR="00AF254C" w:rsidRPr="00787930" w:rsidRDefault="00AF254C" w:rsidP="00AF254C">
      <w:pPr>
        <w:pStyle w:val="ListParagraph"/>
        <w:numPr>
          <w:ilvl w:val="0"/>
          <w:numId w:val="5"/>
        </w:numPr>
        <w:spacing w:after="0" w:line="240" w:lineRule="auto"/>
        <w:jc w:val="both"/>
        <w:rPr>
          <w:rFonts w:cstheme="minorHAnsi"/>
          <w:color w:val="000000"/>
          <w:sz w:val="24"/>
          <w:szCs w:val="24"/>
          <w:lang w:val="uk-UA"/>
        </w:rPr>
      </w:pPr>
      <w:r w:rsidRPr="00787930">
        <w:rPr>
          <w:rFonts w:cstheme="minorHAnsi"/>
          <w:sz w:val="24"/>
          <w:szCs w:val="24"/>
          <w:lang w:val="uk-UA"/>
        </w:rPr>
        <w:t>інші форми участі, передбачені законодавством</w:t>
      </w:r>
      <w:r w:rsidRPr="00787930">
        <w:rPr>
          <w:rStyle w:val="FootnoteReference"/>
          <w:rFonts w:cstheme="minorHAnsi"/>
          <w:sz w:val="24"/>
          <w:szCs w:val="24"/>
          <w:lang w:val="uk-UA"/>
        </w:rPr>
        <w:footnoteReference w:id="1"/>
      </w:r>
      <w:r w:rsidRPr="00787930">
        <w:rPr>
          <w:rFonts w:cstheme="minorHAnsi"/>
          <w:sz w:val="24"/>
          <w:szCs w:val="24"/>
          <w:lang w:val="uk-UA"/>
        </w:rPr>
        <w:t>.</w:t>
      </w:r>
    </w:p>
    <w:p w:rsidR="00AF254C" w:rsidRPr="00787930" w:rsidRDefault="00AF254C" w:rsidP="00AF254C">
      <w:pPr>
        <w:pStyle w:val="ListParagraph"/>
        <w:numPr>
          <w:ilvl w:val="0"/>
          <w:numId w:val="4"/>
        </w:numPr>
        <w:tabs>
          <w:tab w:val="left" w:pos="993"/>
        </w:tabs>
        <w:spacing w:after="0" w:line="240" w:lineRule="auto"/>
        <w:ind w:left="142" w:firstLine="425"/>
        <w:jc w:val="both"/>
        <w:rPr>
          <w:rFonts w:cstheme="minorHAnsi"/>
          <w:color w:val="000000"/>
          <w:sz w:val="24"/>
          <w:szCs w:val="24"/>
          <w:lang w:val="uk-UA"/>
        </w:rPr>
      </w:pPr>
      <w:r w:rsidRPr="00787930">
        <w:rPr>
          <w:rFonts w:cstheme="minorHAnsi"/>
          <w:sz w:val="24"/>
          <w:szCs w:val="24"/>
          <w:lang w:val="uk-UA"/>
        </w:rPr>
        <w:t>Можливість використання особою певної форми участі у вирішенні питань місцевого значення визначається Конституцією та законами України</w:t>
      </w:r>
      <w:r w:rsidRPr="00787930">
        <w:rPr>
          <w:rFonts w:cstheme="minorHAnsi"/>
          <w:sz w:val="24"/>
          <w:szCs w:val="24"/>
          <w:vertAlign w:val="superscript"/>
          <w:lang w:val="uk-UA"/>
        </w:rPr>
        <w:t>2</w:t>
      </w:r>
      <w:r w:rsidRPr="00787930">
        <w:rPr>
          <w:rFonts w:cstheme="minorHAnsi"/>
          <w:sz w:val="24"/>
          <w:szCs w:val="24"/>
          <w:lang w:val="uk-UA"/>
        </w:rPr>
        <w:t>.</w:t>
      </w:r>
    </w:p>
    <w:p w:rsidR="00AF254C" w:rsidRPr="00787930" w:rsidRDefault="00AF254C" w:rsidP="00AF254C">
      <w:pPr>
        <w:ind w:firstLine="567"/>
        <w:jc w:val="both"/>
        <w:rPr>
          <w:rFonts w:cstheme="minorHAnsi"/>
          <w:b/>
          <w:sz w:val="24"/>
          <w:szCs w:val="24"/>
          <w:lang w:val="uk-UA"/>
        </w:rPr>
      </w:pPr>
    </w:p>
    <w:p w:rsidR="00AF254C" w:rsidRPr="00787930" w:rsidRDefault="00AF254C" w:rsidP="00AF254C">
      <w:pPr>
        <w:ind w:firstLine="567"/>
        <w:jc w:val="both"/>
        <w:rPr>
          <w:rFonts w:cstheme="minorHAnsi"/>
          <w:b/>
          <w:sz w:val="24"/>
          <w:szCs w:val="24"/>
          <w:lang w:val="uk-UA"/>
        </w:rPr>
      </w:pPr>
      <w:r w:rsidRPr="00787930">
        <w:rPr>
          <w:rFonts w:cstheme="minorHAnsi"/>
          <w:b/>
          <w:sz w:val="24"/>
          <w:szCs w:val="24"/>
          <w:lang w:val="uk-UA"/>
        </w:rPr>
        <w:t>Стаття 9. Місцеві вибори та місцевий референдум</w:t>
      </w:r>
    </w:p>
    <w:p w:rsidR="00AF254C" w:rsidRPr="00787930" w:rsidRDefault="00AF254C" w:rsidP="00AF254C">
      <w:pPr>
        <w:ind w:firstLine="567"/>
        <w:jc w:val="both"/>
        <w:rPr>
          <w:rFonts w:cstheme="minorHAnsi"/>
          <w:sz w:val="24"/>
          <w:szCs w:val="24"/>
          <w:lang w:val="uk-UA"/>
        </w:rPr>
      </w:pPr>
      <w:r w:rsidRPr="00787930">
        <w:rPr>
          <w:rFonts w:cstheme="minorHAnsi"/>
          <w:sz w:val="24"/>
          <w:szCs w:val="24"/>
          <w:lang w:val="uk-UA"/>
        </w:rPr>
        <w:t>Засади, організація і порядок проведення місцевого референдуму та місцевих виборів визначаються законами України.</w:t>
      </w:r>
    </w:p>
    <w:p w:rsidR="00AF254C" w:rsidRPr="00787930" w:rsidRDefault="00AF254C" w:rsidP="00AF254C">
      <w:pPr>
        <w:ind w:firstLine="567"/>
        <w:jc w:val="both"/>
        <w:rPr>
          <w:rFonts w:cstheme="minorHAnsi"/>
          <w:b/>
          <w:sz w:val="24"/>
          <w:szCs w:val="24"/>
          <w:lang w:val="uk-UA"/>
        </w:rPr>
      </w:pPr>
      <w:r w:rsidRPr="00787930">
        <w:rPr>
          <w:rFonts w:cstheme="minorHAnsi"/>
          <w:b/>
          <w:sz w:val="24"/>
          <w:szCs w:val="24"/>
          <w:lang w:val="uk-UA"/>
        </w:rPr>
        <w:t>Стаття 10. Загальні збори громадян за місцем проживання</w:t>
      </w:r>
    </w:p>
    <w:p w:rsidR="00AF254C" w:rsidRPr="00787930" w:rsidRDefault="00AF254C" w:rsidP="00AF254C">
      <w:pPr>
        <w:ind w:firstLine="567"/>
        <w:jc w:val="both"/>
        <w:rPr>
          <w:rFonts w:cstheme="minorHAnsi"/>
          <w:sz w:val="24"/>
          <w:szCs w:val="24"/>
          <w:lang w:val="uk-UA"/>
        </w:rPr>
      </w:pPr>
      <w:r w:rsidRPr="00787930">
        <w:rPr>
          <w:rFonts w:cstheme="minorHAnsi"/>
          <w:sz w:val="24"/>
          <w:szCs w:val="24"/>
          <w:lang w:val="uk-UA"/>
        </w:rPr>
        <w:t>1. Загальні збори громадян за місцем проживання є формою їх безпосередньої участі у вирішенні питань місцевого значення.</w:t>
      </w:r>
    </w:p>
    <w:p w:rsidR="00AF254C" w:rsidRPr="00787930" w:rsidRDefault="00AF254C" w:rsidP="00AF254C">
      <w:pPr>
        <w:ind w:firstLine="567"/>
        <w:jc w:val="both"/>
        <w:rPr>
          <w:rFonts w:cstheme="minorHAnsi"/>
          <w:sz w:val="24"/>
          <w:szCs w:val="24"/>
          <w:lang w:val="uk-UA"/>
        </w:rPr>
      </w:pPr>
      <w:r w:rsidRPr="00787930">
        <w:rPr>
          <w:rFonts w:cstheme="minorHAnsi"/>
          <w:sz w:val="24"/>
          <w:szCs w:val="24"/>
          <w:lang w:val="uk-UA"/>
        </w:rPr>
        <w:t>2. Порядок ініціювання, організації, проведення загальних зборів громадян за місцем проживання та порядок урахування результатів загальних зборів органами та посадовими особами місцевого самоврядування визначається Положенням про загальні збори громадян за місцем проживання, що є додатком до цього Статуту.</w:t>
      </w:r>
    </w:p>
    <w:p w:rsidR="00AF254C" w:rsidRPr="00787930" w:rsidRDefault="00AF254C" w:rsidP="00AF254C">
      <w:pPr>
        <w:ind w:firstLine="596"/>
        <w:jc w:val="both"/>
        <w:rPr>
          <w:rFonts w:cstheme="minorHAnsi"/>
          <w:b/>
          <w:sz w:val="24"/>
          <w:szCs w:val="24"/>
          <w:lang w:val="uk-UA"/>
        </w:rPr>
      </w:pPr>
      <w:r w:rsidRPr="00787930">
        <w:rPr>
          <w:rFonts w:cstheme="minorHAnsi"/>
          <w:b/>
          <w:sz w:val="24"/>
          <w:szCs w:val="24"/>
          <w:lang w:val="uk-UA"/>
        </w:rPr>
        <w:t>Стаття 11. Місцеві ініціативи</w:t>
      </w:r>
    </w:p>
    <w:p w:rsidR="00AF254C" w:rsidRPr="00787930" w:rsidRDefault="00AF254C" w:rsidP="00AF254C">
      <w:pPr>
        <w:ind w:firstLine="567"/>
        <w:jc w:val="both"/>
        <w:rPr>
          <w:rFonts w:cstheme="minorHAnsi"/>
          <w:sz w:val="24"/>
          <w:szCs w:val="24"/>
          <w:lang w:val="uk-UA"/>
        </w:rPr>
      </w:pPr>
      <w:r w:rsidRPr="00787930">
        <w:rPr>
          <w:rFonts w:cstheme="minorHAnsi"/>
          <w:sz w:val="24"/>
          <w:szCs w:val="24"/>
          <w:lang w:val="uk-UA"/>
        </w:rPr>
        <w:t xml:space="preserve">1. Місцева ініціатива – це форма участі жителів територіальної громади у вирішенні питань місцевого самоврядування шляхом ініціювання розгляду Радою будь-якого питання, віднесеного до відання місцевого самоврядування. </w:t>
      </w:r>
    </w:p>
    <w:p w:rsidR="00AF254C" w:rsidRPr="00787930" w:rsidRDefault="00AF254C" w:rsidP="00AF254C">
      <w:pPr>
        <w:ind w:firstLine="567"/>
        <w:jc w:val="both"/>
        <w:rPr>
          <w:rFonts w:cstheme="minorHAnsi"/>
          <w:sz w:val="24"/>
          <w:szCs w:val="24"/>
          <w:lang w:val="uk-UA"/>
        </w:rPr>
      </w:pPr>
      <w:r w:rsidRPr="00787930">
        <w:rPr>
          <w:rFonts w:cstheme="minorHAnsi"/>
          <w:sz w:val="24"/>
          <w:szCs w:val="24"/>
          <w:lang w:val="uk-UA"/>
        </w:rPr>
        <w:t xml:space="preserve">2. Порядок ініціювання, організації збору підписів та внесення місцевої ініціативи на розгляд Ради визначається Положенням про місцеві ініціативи в </w:t>
      </w:r>
      <w:r w:rsidRPr="00787930">
        <w:rPr>
          <w:rFonts w:cstheme="minorHAnsi"/>
          <w:bCs/>
          <w:sz w:val="24"/>
          <w:szCs w:val="24"/>
          <w:lang w:val="uk-UA"/>
        </w:rPr>
        <w:t>__________</w:t>
      </w:r>
      <w:r w:rsidRPr="00787930">
        <w:rPr>
          <w:rFonts w:cstheme="minorHAnsi"/>
          <w:sz w:val="24"/>
          <w:szCs w:val="24"/>
          <w:lang w:val="uk-UA"/>
        </w:rPr>
        <w:t xml:space="preserve"> територіальній громаді, що є додатком до цього Статуту. </w:t>
      </w:r>
    </w:p>
    <w:p w:rsidR="00AF254C" w:rsidRPr="00787930" w:rsidRDefault="00AF254C" w:rsidP="00AF254C">
      <w:pPr>
        <w:ind w:firstLine="567"/>
        <w:jc w:val="both"/>
        <w:rPr>
          <w:rFonts w:cstheme="minorHAnsi"/>
          <w:b/>
          <w:sz w:val="24"/>
          <w:szCs w:val="24"/>
          <w:lang w:val="uk-UA"/>
        </w:rPr>
      </w:pPr>
      <w:r w:rsidRPr="00787930">
        <w:rPr>
          <w:rFonts w:cstheme="minorHAnsi"/>
          <w:b/>
          <w:sz w:val="24"/>
          <w:szCs w:val="24"/>
          <w:lang w:val="uk-UA"/>
        </w:rPr>
        <w:t>Стаття 12. Громадські слухання</w:t>
      </w:r>
    </w:p>
    <w:p w:rsidR="00AF254C" w:rsidRPr="00787930" w:rsidRDefault="00AF254C" w:rsidP="00AF254C">
      <w:pPr>
        <w:ind w:firstLine="567"/>
        <w:jc w:val="both"/>
        <w:rPr>
          <w:rFonts w:cstheme="minorHAnsi"/>
          <w:sz w:val="24"/>
          <w:szCs w:val="24"/>
          <w:lang w:val="uk-UA"/>
        </w:rPr>
      </w:pPr>
      <w:r w:rsidRPr="00787930">
        <w:rPr>
          <w:rFonts w:cstheme="minorHAnsi"/>
          <w:sz w:val="24"/>
          <w:szCs w:val="24"/>
          <w:lang w:val="uk-UA"/>
        </w:rPr>
        <w:t xml:space="preserve">1. Територіальна громада має право проводити громадські слухання – зустрічатися з депутатами Ради та посадовими особами місцевого самоврядування, під час яких жителі територіальної громади можуть заслуховувати їх, порушувати питання та вносити </w:t>
      </w:r>
      <w:r w:rsidRPr="00787930">
        <w:rPr>
          <w:rFonts w:cstheme="minorHAnsi"/>
          <w:sz w:val="24"/>
          <w:szCs w:val="24"/>
          <w:lang w:val="uk-UA"/>
        </w:rPr>
        <w:lastRenderedPageBreak/>
        <w:t>пропозиції щодо питань місцевого значення, що належать до відання місцевого самоврядування.</w:t>
      </w:r>
    </w:p>
    <w:p w:rsidR="00AF254C" w:rsidRPr="00787930" w:rsidRDefault="00AF254C" w:rsidP="00AF254C">
      <w:pPr>
        <w:ind w:firstLine="567"/>
        <w:jc w:val="both"/>
        <w:rPr>
          <w:rFonts w:cstheme="minorHAnsi"/>
          <w:sz w:val="24"/>
          <w:szCs w:val="24"/>
          <w:lang w:val="uk-UA"/>
        </w:rPr>
      </w:pPr>
      <w:r w:rsidRPr="00787930">
        <w:rPr>
          <w:rFonts w:cstheme="minorHAnsi"/>
          <w:sz w:val="24"/>
          <w:szCs w:val="24"/>
          <w:lang w:val="uk-UA"/>
        </w:rPr>
        <w:t>2. Предметом громадських слухань можуть бути будь-які питання, віднесені Конституцією та законами України до відання місцевого самоврядування.</w:t>
      </w:r>
    </w:p>
    <w:p w:rsidR="00AF254C" w:rsidRPr="00787930" w:rsidRDefault="00AF254C" w:rsidP="00AF254C">
      <w:pPr>
        <w:ind w:firstLine="567"/>
        <w:jc w:val="both"/>
        <w:rPr>
          <w:rFonts w:cstheme="minorHAnsi"/>
          <w:sz w:val="24"/>
          <w:szCs w:val="24"/>
          <w:lang w:val="uk-UA"/>
        </w:rPr>
      </w:pPr>
      <w:r w:rsidRPr="00787930">
        <w:rPr>
          <w:rFonts w:cstheme="minorHAnsi"/>
          <w:sz w:val="24"/>
          <w:szCs w:val="24"/>
          <w:lang w:val="uk-UA"/>
        </w:rPr>
        <w:t>3. Пропозиції, які вносяться за результатами громадських слухань, підлягають обов’язковому розгляду органами місцевого самоврядування.</w:t>
      </w:r>
    </w:p>
    <w:p w:rsidR="00AF254C" w:rsidRPr="00787930" w:rsidRDefault="00AF254C" w:rsidP="00AF254C">
      <w:pPr>
        <w:ind w:firstLine="567"/>
        <w:jc w:val="both"/>
        <w:rPr>
          <w:rFonts w:cstheme="minorHAnsi"/>
          <w:sz w:val="24"/>
          <w:szCs w:val="24"/>
          <w:lang w:val="uk-UA"/>
        </w:rPr>
      </w:pPr>
      <w:r w:rsidRPr="00787930">
        <w:rPr>
          <w:rFonts w:cstheme="minorHAnsi"/>
          <w:sz w:val="24"/>
          <w:szCs w:val="24"/>
          <w:lang w:val="uk-UA"/>
        </w:rPr>
        <w:t xml:space="preserve">4. Порядок ініціювання, організації, проведення громадських слухань та врахування їх результатів органами та посадовими особами місцевого самоврядування визначається Положенням про громадські слухання в </w:t>
      </w:r>
      <w:r w:rsidRPr="00787930">
        <w:rPr>
          <w:rFonts w:cstheme="minorHAnsi"/>
          <w:bCs/>
          <w:sz w:val="24"/>
          <w:szCs w:val="24"/>
          <w:lang w:val="uk-UA"/>
        </w:rPr>
        <w:t>__________</w:t>
      </w:r>
      <w:r w:rsidRPr="00787930">
        <w:rPr>
          <w:rFonts w:cstheme="minorHAnsi"/>
          <w:sz w:val="24"/>
          <w:szCs w:val="24"/>
          <w:lang w:val="uk-UA"/>
        </w:rPr>
        <w:t xml:space="preserve"> територіальній громаді, що є додатком до цього Статуту.</w:t>
      </w:r>
    </w:p>
    <w:p w:rsidR="00AF254C" w:rsidRPr="00787930" w:rsidRDefault="00AF254C" w:rsidP="00AF254C">
      <w:pPr>
        <w:ind w:firstLine="567"/>
        <w:jc w:val="both"/>
        <w:rPr>
          <w:rFonts w:cstheme="minorHAnsi"/>
          <w:b/>
          <w:sz w:val="24"/>
          <w:szCs w:val="24"/>
          <w:lang w:val="uk-UA"/>
        </w:rPr>
      </w:pPr>
      <w:r w:rsidRPr="00787930">
        <w:rPr>
          <w:rFonts w:cstheme="minorHAnsi"/>
          <w:b/>
          <w:sz w:val="24"/>
          <w:szCs w:val="24"/>
          <w:lang w:val="uk-UA"/>
        </w:rPr>
        <w:t xml:space="preserve">Стаття 13. Звернення громадян та електронні петиції як особлива форма колективного звернення громадян </w:t>
      </w:r>
    </w:p>
    <w:p w:rsidR="00AF254C" w:rsidRPr="00787930" w:rsidRDefault="00AF254C" w:rsidP="00AF254C">
      <w:pPr>
        <w:pStyle w:val="ListParagraph"/>
        <w:numPr>
          <w:ilvl w:val="0"/>
          <w:numId w:val="6"/>
        </w:numPr>
        <w:tabs>
          <w:tab w:val="left" w:pos="851"/>
        </w:tabs>
        <w:spacing w:after="0" w:line="240" w:lineRule="auto"/>
        <w:ind w:left="0" w:firstLine="567"/>
        <w:jc w:val="both"/>
        <w:rPr>
          <w:rFonts w:cstheme="minorHAnsi"/>
          <w:sz w:val="24"/>
          <w:szCs w:val="24"/>
          <w:lang w:val="uk-UA"/>
        </w:rPr>
      </w:pPr>
      <w:r w:rsidRPr="00787930">
        <w:rPr>
          <w:rFonts w:cstheme="minorHAnsi"/>
          <w:sz w:val="24"/>
          <w:szCs w:val="24"/>
          <w:lang w:val="uk-UA"/>
        </w:rPr>
        <w:t>Порядок звернення громадян України до органів місцевого самоврядування, юридичних осіб публічного права, засновником яких є Рада, їх посадових осіб визначається законом.</w:t>
      </w:r>
    </w:p>
    <w:p w:rsidR="00AF254C" w:rsidRPr="00787930" w:rsidRDefault="00AF254C" w:rsidP="00AF254C">
      <w:pPr>
        <w:pStyle w:val="ListParagraph"/>
        <w:numPr>
          <w:ilvl w:val="0"/>
          <w:numId w:val="6"/>
        </w:numPr>
        <w:tabs>
          <w:tab w:val="left" w:pos="851"/>
        </w:tabs>
        <w:spacing w:after="0" w:line="240" w:lineRule="auto"/>
        <w:ind w:left="0" w:firstLine="567"/>
        <w:jc w:val="both"/>
        <w:rPr>
          <w:rFonts w:cstheme="minorHAnsi"/>
          <w:sz w:val="24"/>
          <w:szCs w:val="24"/>
          <w:lang w:val="uk-UA"/>
        </w:rPr>
      </w:pPr>
      <w:r w:rsidRPr="00787930">
        <w:rPr>
          <w:rFonts w:cstheme="minorHAnsi"/>
          <w:color w:val="000000"/>
          <w:sz w:val="24"/>
          <w:szCs w:val="24"/>
          <w:lang w:val="uk-UA"/>
        </w:rPr>
        <w:t>Особи, які не є громадянами України і законно перебувають у межах територіальної громади, мають таке саме право на подання звернення, як і громадяни України, якщо інше не передбачено міжнародними договорами</w:t>
      </w:r>
      <w:r w:rsidRPr="00787930">
        <w:rPr>
          <w:rFonts w:cstheme="minorHAnsi"/>
          <w:color w:val="000000"/>
          <w:sz w:val="24"/>
          <w:szCs w:val="24"/>
          <w:shd w:val="clear" w:color="auto" w:fill="FFFFFF"/>
          <w:lang w:val="uk-UA"/>
        </w:rPr>
        <w:t>.</w:t>
      </w:r>
    </w:p>
    <w:p w:rsidR="00AF254C" w:rsidRPr="00787930" w:rsidRDefault="00AF254C" w:rsidP="00AF254C">
      <w:pPr>
        <w:pStyle w:val="ListParagraph"/>
        <w:numPr>
          <w:ilvl w:val="0"/>
          <w:numId w:val="6"/>
        </w:numPr>
        <w:tabs>
          <w:tab w:val="left" w:pos="851"/>
        </w:tabs>
        <w:spacing w:after="0" w:line="240" w:lineRule="auto"/>
        <w:ind w:left="0" w:firstLine="567"/>
        <w:jc w:val="both"/>
        <w:rPr>
          <w:rFonts w:cstheme="minorHAnsi"/>
          <w:sz w:val="24"/>
          <w:szCs w:val="24"/>
          <w:lang w:val="uk-UA"/>
        </w:rPr>
      </w:pPr>
      <w:r w:rsidRPr="00787930">
        <w:rPr>
          <w:rFonts w:cstheme="minorHAnsi"/>
          <w:sz w:val="24"/>
          <w:szCs w:val="24"/>
          <w:lang w:val="uk-UA"/>
        </w:rPr>
        <w:t xml:space="preserve">Електронна петиція – це особлива форма колективного звернення громадян до органів місцевого самоврядування територіальної громади, що здійснюється через офіційний </w:t>
      </w:r>
      <w:proofErr w:type="spellStart"/>
      <w:r w:rsidRPr="00787930">
        <w:rPr>
          <w:rFonts w:cstheme="minorHAnsi"/>
          <w:sz w:val="24"/>
          <w:szCs w:val="24"/>
          <w:lang w:val="uk-UA"/>
        </w:rPr>
        <w:t>вебсайт</w:t>
      </w:r>
      <w:proofErr w:type="spellEnd"/>
      <w:r w:rsidRPr="00787930">
        <w:rPr>
          <w:rFonts w:cstheme="minorHAnsi"/>
          <w:sz w:val="24"/>
          <w:szCs w:val="24"/>
          <w:lang w:val="uk-UA"/>
        </w:rPr>
        <w:t xml:space="preserve"> Ради або </w:t>
      </w:r>
      <w:proofErr w:type="spellStart"/>
      <w:r w:rsidRPr="00787930">
        <w:rPr>
          <w:rFonts w:cstheme="minorHAnsi"/>
          <w:sz w:val="24"/>
          <w:szCs w:val="24"/>
          <w:lang w:val="uk-UA"/>
        </w:rPr>
        <w:t>вебсайт</w:t>
      </w:r>
      <w:proofErr w:type="spellEnd"/>
      <w:r w:rsidRPr="00787930">
        <w:rPr>
          <w:rFonts w:cstheme="minorHAnsi"/>
          <w:sz w:val="24"/>
          <w:szCs w:val="24"/>
          <w:lang w:val="uk-UA"/>
        </w:rPr>
        <w:t xml:space="preserve"> громадського об’єднання, та уможливлює збір підписів громадян на підтримку електронної петиції, щодо будь-якого питання, котре належить до компетенції Ради та її виконавчих органів.</w:t>
      </w:r>
    </w:p>
    <w:p w:rsidR="00AF254C" w:rsidRPr="00787930" w:rsidRDefault="00AF254C" w:rsidP="00AF254C">
      <w:pPr>
        <w:pStyle w:val="ListParagraph"/>
        <w:numPr>
          <w:ilvl w:val="0"/>
          <w:numId w:val="6"/>
        </w:numPr>
        <w:tabs>
          <w:tab w:val="left" w:pos="851"/>
        </w:tabs>
        <w:spacing w:after="0" w:line="240" w:lineRule="auto"/>
        <w:ind w:left="0" w:firstLine="567"/>
        <w:jc w:val="both"/>
        <w:rPr>
          <w:rFonts w:cstheme="minorHAnsi"/>
          <w:sz w:val="24"/>
          <w:szCs w:val="24"/>
          <w:lang w:val="uk-UA"/>
        </w:rPr>
      </w:pPr>
      <w:r w:rsidRPr="00787930">
        <w:rPr>
          <w:rFonts w:cstheme="minorHAnsi"/>
          <w:color w:val="000000"/>
          <w:sz w:val="24"/>
          <w:szCs w:val="24"/>
          <w:lang w:val="uk-UA"/>
        </w:rPr>
        <w:t>Вимоги до кількості підписів громадян на підтримку електронної петиції до _____</w:t>
      </w:r>
      <w:r w:rsidRPr="00787930">
        <w:rPr>
          <w:rFonts w:cstheme="minorHAnsi"/>
          <w:sz w:val="24"/>
          <w:szCs w:val="24"/>
          <w:lang w:val="uk-UA"/>
        </w:rPr>
        <w:t>Ради</w:t>
      </w:r>
      <w:r w:rsidRPr="00787930">
        <w:rPr>
          <w:rFonts w:cstheme="minorHAnsi"/>
          <w:color w:val="000000"/>
          <w:sz w:val="24"/>
          <w:szCs w:val="24"/>
          <w:lang w:val="uk-UA"/>
        </w:rPr>
        <w:t xml:space="preserve"> та її виконавчих органів, строку збору підписів тощо визначаються Положенням про п</w:t>
      </w:r>
      <w:r w:rsidRPr="00787930">
        <w:rPr>
          <w:rFonts w:cstheme="minorHAnsi"/>
          <w:bCs/>
          <w:sz w:val="24"/>
          <w:szCs w:val="24"/>
          <w:lang w:val="uk-UA"/>
        </w:rPr>
        <w:t xml:space="preserve">орядок розгляду електронної петиції, адресованої Раді, її виконавчим органам, </w:t>
      </w:r>
      <w:r w:rsidRPr="00787930">
        <w:rPr>
          <w:rFonts w:cstheme="minorHAnsi"/>
          <w:sz w:val="24"/>
          <w:szCs w:val="24"/>
          <w:lang w:val="uk-UA"/>
        </w:rPr>
        <w:t>що є додатком до цього Статуту.</w:t>
      </w:r>
    </w:p>
    <w:p w:rsidR="00AF254C" w:rsidRPr="00787930" w:rsidRDefault="00AF254C" w:rsidP="00AF254C">
      <w:pPr>
        <w:ind w:firstLine="567"/>
        <w:jc w:val="both"/>
        <w:rPr>
          <w:rFonts w:cstheme="minorHAnsi"/>
          <w:b/>
          <w:sz w:val="24"/>
          <w:szCs w:val="24"/>
          <w:lang w:val="uk-UA"/>
        </w:rPr>
      </w:pPr>
    </w:p>
    <w:p w:rsidR="00AF254C" w:rsidRPr="00787930" w:rsidRDefault="00AF254C" w:rsidP="00AF254C">
      <w:pPr>
        <w:ind w:firstLine="567"/>
        <w:jc w:val="both"/>
        <w:rPr>
          <w:rFonts w:cstheme="minorHAnsi"/>
          <w:sz w:val="24"/>
          <w:szCs w:val="24"/>
          <w:lang w:val="uk-UA"/>
        </w:rPr>
      </w:pPr>
      <w:r w:rsidRPr="00787930">
        <w:rPr>
          <w:rFonts w:cstheme="minorHAnsi"/>
          <w:b/>
          <w:sz w:val="24"/>
          <w:szCs w:val="24"/>
          <w:lang w:val="uk-UA"/>
        </w:rPr>
        <w:t xml:space="preserve">Стаття 14. Консультації з громадськістю </w:t>
      </w:r>
    </w:p>
    <w:p w:rsidR="00AF254C" w:rsidRPr="00787930" w:rsidRDefault="00AF254C" w:rsidP="00AF254C">
      <w:pPr>
        <w:ind w:firstLine="567"/>
        <w:jc w:val="both"/>
        <w:rPr>
          <w:rFonts w:cstheme="minorHAnsi"/>
          <w:sz w:val="24"/>
          <w:szCs w:val="24"/>
          <w:lang w:val="uk-UA"/>
        </w:rPr>
      </w:pPr>
      <w:r w:rsidRPr="00787930">
        <w:rPr>
          <w:rFonts w:cstheme="minorHAnsi"/>
          <w:sz w:val="24"/>
          <w:szCs w:val="24"/>
          <w:lang w:val="uk-UA"/>
        </w:rPr>
        <w:t>1. Органи місцевого самоврядування та їх посадові особи проводять консультації з громадськістю з питань, що належать до їх компетенції.</w:t>
      </w:r>
    </w:p>
    <w:p w:rsidR="00AF254C" w:rsidRPr="00787930" w:rsidRDefault="00AF254C" w:rsidP="00AF254C">
      <w:pPr>
        <w:ind w:firstLine="567"/>
        <w:jc w:val="both"/>
        <w:rPr>
          <w:rFonts w:cstheme="minorHAnsi"/>
          <w:sz w:val="24"/>
          <w:szCs w:val="24"/>
          <w:lang w:val="uk-UA"/>
        </w:rPr>
      </w:pPr>
      <w:r w:rsidRPr="00787930">
        <w:rPr>
          <w:rFonts w:cstheme="minorHAnsi"/>
          <w:sz w:val="24"/>
          <w:szCs w:val="24"/>
          <w:lang w:val="uk-UA"/>
        </w:rPr>
        <w:t xml:space="preserve">2. Порядок проведення консультацій з громадськістю визначається Положенням про консультації з громадськістю в __ територіальній громаді, що є додатком до цього Статуту. </w:t>
      </w:r>
    </w:p>
    <w:p w:rsidR="00AF254C" w:rsidRPr="00787930" w:rsidRDefault="00AF254C" w:rsidP="00AF254C">
      <w:pPr>
        <w:ind w:firstLine="567"/>
        <w:jc w:val="both"/>
        <w:rPr>
          <w:rFonts w:cstheme="minorHAnsi"/>
          <w:b/>
          <w:sz w:val="24"/>
          <w:szCs w:val="24"/>
          <w:lang w:val="uk-UA"/>
        </w:rPr>
      </w:pPr>
      <w:r w:rsidRPr="00787930">
        <w:rPr>
          <w:rFonts w:cstheme="minorHAnsi"/>
          <w:b/>
          <w:sz w:val="24"/>
          <w:szCs w:val="24"/>
          <w:lang w:val="uk-UA"/>
        </w:rPr>
        <w:t>Стаття 15. Участь жителів територіальної громади в консультативно-дорадчих органах, утворених при органах місцевого самоврядування</w:t>
      </w:r>
    </w:p>
    <w:p w:rsidR="00AF254C" w:rsidRPr="00787930" w:rsidRDefault="00AF254C" w:rsidP="00AF254C">
      <w:pPr>
        <w:ind w:firstLine="567"/>
        <w:jc w:val="both"/>
        <w:rPr>
          <w:rFonts w:cstheme="minorHAnsi"/>
          <w:sz w:val="24"/>
          <w:szCs w:val="24"/>
          <w:lang w:val="uk-UA"/>
        </w:rPr>
      </w:pPr>
      <w:r w:rsidRPr="00787930">
        <w:rPr>
          <w:rFonts w:cstheme="minorHAnsi"/>
          <w:sz w:val="24"/>
          <w:szCs w:val="24"/>
          <w:lang w:val="uk-UA"/>
        </w:rPr>
        <w:lastRenderedPageBreak/>
        <w:t>1. При Раді та її виконавчих органах можуть утворюватися консультативно-дорадчі органи, метою яких є підготовка пропозицій щодо вдосконалення роботи органів місцевого самоврядування, участь у розробленні проектів рішень з важливих питань місцевого значення.</w:t>
      </w:r>
    </w:p>
    <w:p w:rsidR="00AF254C" w:rsidRPr="00787930" w:rsidRDefault="00AF254C" w:rsidP="00AF254C">
      <w:pPr>
        <w:ind w:firstLine="567"/>
        <w:jc w:val="both"/>
        <w:rPr>
          <w:rFonts w:cstheme="minorHAnsi"/>
          <w:sz w:val="24"/>
          <w:szCs w:val="24"/>
          <w:lang w:val="uk-UA"/>
        </w:rPr>
      </w:pPr>
      <w:r w:rsidRPr="00787930">
        <w:rPr>
          <w:rFonts w:cstheme="minorHAnsi"/>
          <w:sz w:val="24"/>
          <w:szCs w:val="24"/>
          <w:lang w:val="uk-UA"/>
        </w:rPr>
        <w:t>2. Порядок утворення та форми роботи консультативно-дорадчих органів визначаються положеннями, затвердженими відповідним органом місцевого самоврядування, при якому вони створюються.</w:t>
      </w:r>
    </w:p>
    <w:p w:rsidR="00AF254C" w:rsidRPr="00787930" w:rsidRDefault="00AF254C" w:rsidP="00AF254C">
      <w:pPr>
        <w:ind w:firstLine="567"/>
        <w:jc w:val="both"/>
        <w:rPr>
          <w:rFonts w:cstheme="minorHAnsi"/>
          <w:b/>
          <w:sz w:val="24"/>
          <w:szCs w:val="24"/>
          <w:lang w:val="uk-UA"/>
        </w:rPr>
      </w:pPr>
      <w:r w:rsidRPr="00787930">
        <w:rPr>
          <w:rFonts w:cstheme="minorHAnsi"/>
          <w:b/>
          <w:sz w:val="24"/>
          <w:szCs w:val="24"/>
          <w:lang w:val="uk-UA"/>
        </w:rPr>
        <w:t>Стаття 16. Участь жителів територіальної громади в роботі контрольно-наглядових органах юридичних осіб публічного права, утворених за рішенням Ради</w:t>
      </w:r>
    </w:p>
    <w:p w:rsidR="00AF254C" w:rsidRPr="00787930" w:rsidRDefault="00AF254C" w:rsidP="00AF254C">
      <w:pPr>
        <w:ind w:firstLine="567"/>
        <w:jc w:val="both"/>
        <w:rPr>
          <w:rFonts w:cstheme="minorHAnsi"/>
          <w:sz w:val="24"/>
          <w:szCs w:val="24"/>
          <w:lang w:val="uk-UA"/>
        </w:rPr>
      </w:pPr>
      <w:r w:rsidRPr="00787930">
        <w:rPr>
          <w:rFonts w:cstheme="minorHAnsi"/>
          <w:sz w:val="24"/>
          <w:szCs w:val="24"/>
          <w:lang w:val="uk-UA"/>
        </w:rPr>
        <w:t>1. Жителі ___ територіальної громади можуть брати участь в роботі контрольно-наглядових органів юридичних осіб публічного права, утворених за рішенням Ради відповідно до їх Статутів, з метою забезпечення прозорості й ефективності їх роботи, здійснення контролю за прийняттям рішень щодо діяльності цих осіб.</w:t>
      </w:r>
    </w:p>
    <w:p w:rsidR="00AF254C" w:rsidRPr="00787930" w:rsidRDefault="00AF254C" w:rsidP="00AF254C">
      <w:pPr>
        <w:ind w:firstLine="567"/>
        <w:jc w:val="both"/>
        <w:rPr>
          <w:rFonts w:cstheme="minorHAnsi"/>
          <w:sz w:val="24"/>
          <w:szCs w:val="24"/>
          <w:lang w:val="uk-UA"/>
        </w:rPr>
      </w:pPr>
      <w:r w:rsidRPr="00787930">
        <w:rPr>
          <w:rFonts w:cstheme="minorHAnsi"/>
          <w:sz w:val="24"/>
          <w:szCs w:val="24"/>
          <w:lang w:val="uk-UA"/>
        </w:rPr>
        <w:t>2. Порядок участі у відповідних контрольно-наглядових органах визначається нормами відповідного законодавства.</w:t>
      </w:r>
    </w:p>
    <w:p w:rsidR="00AF254C" w:rsidRPr="00787930" w:rsidRDefault="00AF254C" w:rsidP="00AF254C">
      <w:pPr>
        <w:ind w:firstLine="567"/>
        <w:jc w:val="both"/>
        <w:rPr>
          <w:rFonts w:cstheme="minorHAnsi"/>
          <w:b/>
          <w:sz w:val="24"/>
          <w:szCs w:val="24"/>
          <w:lang w:val="uk-UA"/>
        </w:rPr>
      </w:pPr>
      <w:r w:rsidRPr="00787930">
        <w:rPr>
          <w:rFonts w:cstheme="minorHAnsi"/>
          <w:b/>
          <w:sz w:val="24"/>
          <w:szCs w:val="24"/>
          <w:lang w:val="uk-UA"/>
        </w:rPr>
        <w:t xml:space="preserve">Стаття 17. Участь у розподілі коштів місцевого бюджету </w:t>
      </w:r>
    </w:p>
    <w:p w:rsidR="00AF254C" w:rsidRPr="00787930" w:rsidRDefault="00AF254C" w:rsidP="00AF254C">
      <w:pPr>
        <w:pStyle w:val="ListParagraph"/>
        <w:numPr>
          <w:ilvl w:val="0"/>
          <w:numId w:val="7"/>
        </w:numPr>
        <w:tabs>
          <w:tab w:val="left" w:pos="851"/>
        </w:tabs>
        <w:spacing w:after="0" w:line="240" w:lineRule="auto"/>
        <w:ind w:left="0" w:firstLine="567"/>
        <w:jc w:val="both"/>
        <w:rPr>
          <w:rFonts w:cstheme="minorHAnsi"/>
          <w:sz w:val="24"/>
          <w:szCs w:val="24"/>
          <w:lang w:val="uk-UA"/>
        </w:rPr>
      </w:pPr>
      <w:r w:rsidRPr="00787930">
        <w:rPr>
          <w:rFonts w:cstheme="minorHAnsi"/>
          <w:color w:val="000000"/>
          <w:sz w:val="24"/>
          <w:szCs w:val="24"/>
          <w:lang w:val="uk-UA"/>
        </w:rPr>
        <w:t>Участь у розподілі коштів місцевого бюджету – це демократичний процес, який надає можливість жителям територіальної громади брати участь у розподілі коштів місцевого бюджету через створення проектів для покращення розвитку території громади та/або голосування за них. Це спосіб визначення напрямів використання видаткової частини _____</w:t>
      </w:r>
      <w:r w:rsidRPr="00787930">
        <w:rPr>
          <w:rStyle w:val="FootnoteReference"/>
          <w:rFonts w:cstheme="minorHAnsi"/>
          <w:sz w:val="24"/>
          <w:szCs w:val="24"/>
          <w:lang w:val="uk-UA"/>
        </w:rPr>
        <w:footnoteReference w:id="2"/>
      </w:r>
      <w:r w:rsidRPr="00787930">
        <w:rPr>
          <w:rFonts w:cstheme="minorHAnsi"/>
          <w:color w:val="000000"/>
          <w:sz w:val="24"/>
          <w:szCs w:val="24"/>
          <w:lang w:val="uk-UA"/>
        </w:rPr>
        <w:t xml:space="preserve"> бюджету за допомогою прямого волевиявлення жителів територіальної громади. </w:t>
      </w:r>
    </w:p>
    <w:p w:rsidR="00AF254C" w:rsidRPr="00787930" w:rsidRDefault="00AF254C" w:rsidP="00AF254C">
      <w:pPr>
        <w:pStyle w:val="ListParagraph"/>
        <w:numPr>
          <w:ilvl w:val="0"/>
          <w:numId w:val="7"/>
        </w:numPr>
        <w:tabs>
          <w:tab w:val="left" w:pos="851"/>
        </w:tabs>
        <w:spacing w:after="0" w:line="240" w:lineRule="auto"/>
        <w:ind w:left="0" w:firstLine="567"/>
        <w:jc w:val="both"/>
        <w:rPr>
          <w:rFonts w:cstheme="minorHAnsi"/>
          <w:sz w:val="24"/>
          <w:szCs w:val="24"/>
          <w:lang w:val="uk-UA"/>
        </w:rPr>
      </w:pPr>
      <w:r w:rsidRPr="00787930">
        <w:rPr>
          <w:rFonts w:cstheme="minorHAnsi"/>
          <w:sz w:val="24"/>
          <w:szCs w:val="24"/>
          <w:lang w:val="uk-UA"/>
        </w:rPr>
        <w:t>Форми та порядок безпосередньої участі територіальної громади у розподілі коштів місцевого бюджету визначаються Радою, а результати участі жителів територіальної громади у розподілі коштів місцевого бюджету обов’язково враховуються Радою при плануванні ____</w:t>
      </w:r>
      <w:r w:rsidRPr="00787930">
        <w:rPr>
          <w:rStyle w:val="FootnoteReference"/>
          <w:rFonts w:cstheme="minorHAnsi"/>
          <w:sz w:val="24"/>
          <w:szCs w:val="24"/>
          <w:lang w:val="uk-UA"/>
        </w:rPr>
        <w:footnoteReference w:id="3"/>
      </w:r>
      <w:r w:rsidRPr="00787930">
        <w:rPr>
          <w:rFonts w:cstheme="minorHAnsi"/>
          <w:sz w:val="24"/>
          <w:szCs w:val="24"/>
          <w:lang w:val="uk-UA"/>
        </w:rPr>
        <w:t xml:space="preserve"> бюджету на відповідний рік. </w:t>
      </w:r>
    </w:p>
    <w:p w:rsidR="00AF254C" w:rsidRPr="00787930" w:rsidRDefault="00AF254C" w:rsidP="00AF254C">
      <w:pPr>
        <w:pStyle w:val="ListParagraph"/>
        <w:numPr>
          <w:ilvl w:val="0"/>
          <w:numId w:val="7"/>
        </w:numPr>
        <w:tabs>
          <w:tab w:val="left" w:pos="851"/>
        </w:tabs>
        <w:spacing w:after="0" w:line="240" w:lineRule="auto"/>
        <w:ind w:left="0" w:firstLine="567"/>
        <w:jc w:val="both"/>
        <w:rPr>
          <w:rFonts w:cstheme="minorHAnsi"/>
          <w:sz w:val="24"/>
          <w:szCs w:val="24"/>
          <w:lang w:val="uk-UA"/>
        </w:rPr>
      </w:pPr>
      <w:r w:rsidRPr="00787930">
        <w:rPr>
          <w:rFonts w:cstheme="minorHAnsi"/>
          <w:sz w:val="24"/>
          <w:szCs w:val="24"/>
          <w:lang w:val="uk-UA"/>
        </w:rPr>
        <w:t>Громадський бюджет територіальної громади (далі – громадський бюджет</w:t>
      </w:r>
      <w:r w:rsidRPr="00787930">
        <w:rPr>
          <w:rStyle w:val="FootnoteReference"/>
          <w:rFonts w:cstheme="minorHAnsi"/>
          <w:sz w:val="24"/>
          <w:szCs w:val="24"/>
          <w:lang w:val="uk-UA"/>
        </w:rPr>
        <w:footnoteReference w:id="4"/>
      </w:r>
      <w:r w:rsidRPr="00787930">
        <w:rPr>
          <w:rFonts w:cstheme="minorHAnsi"/>
          <w:sz w:val="24"/>
          <w:szCs w:val="24"/>
          <w:lang w:val="uk-UA"/>
        </w:rPr>
        <w:t>) – це частина бюджету розвитку місцевого бюджету, за рахунок якого здійснюється фінансування визначених безпосередньо членами територіальної громади заходів, виконання робіт та надання послуг відповідно до оформлених в установленому порядку проектів, що стали переможцями конкурсного відбору.</w:t>
      </w:r>
    </w:p>
    <w:p w:rsidR="00AF254C" w:rsidRPr="00787930" w:rsidRDefault="00AF254C" w:rsidP="00AF254C">
      <w:pPr>
        <w:pStyle w:val="ListParagraph"/>
        <w:numPr>
          <w:ilvl w:val="0"/>
          <w:numId w:val="7"/>
        </w:numPr>
        <w:tabs>
          <w:tab w:val="left" w:pos="851"/>
        </w:tabs>
        <w:spacing w:after="0" w:line="240" w:lineRule="auto"/>
        <w:ind w:left="0" w:firstLine="567"/>
        <w:jc w:val="both"/>
        <w:rPr>
          <w:rFonts w:cstheme="minorHAnsi"/>
          <w:sz w:val="24"/>
          <w:szCs w:val="24"/>
          <w:lang w:val="uk-UA"/>
        </w:rPr>
      </w:pPr>
      <w:r w:rsidRPr="00787930">
        <w:rPr>
          <w:rFonts w:cstheme="minorHAnsi"/>
          <w:sz w:val="24"/>
          <w:szCs w:val="24"/>
          <w:lang w:val="uk-UA"/>
        </w:rPr>
        <w:t>Кошти громадського бюджету спрямовуються на реалізацію проектів розвитку території громади, які надійшли до Ради від жителів територіальної громади.</w:t>
      </w:r>
    </w:p>
    <w:p w:rsidR="00AF254C" w:rsidRPr="00787930" w:rsidRDefault="00AF254C" w:rsidP="00AF254C">
      <w:pPr>
        <w:pStyle w:val="ListParagraph"/>
        <w:numPr>
          <w:ilvl w:val="0"/>
          <w:numId w:val="7"/>
        </w:numPr>
        <w:tabs>
          <w:tab w:val="left" w:pos="851"/>
        </w:tabs>
        <w:spacing w:after="0" w:line="240" w:lineRule="auto"/>
        <w:ind w:left="0" w:firstLine="567"/>
        <w:jc w:val="both"/>
        <w:rPr>
          <w:rFonts w:cstheme="minorHAnsi"/>
          <w:sz w:val="24"/>
          <w:szCs w:val="24"/>
          <w:lang w:val="uk-UA"/>
        </w:rPr>
      </w:pPr>
      <w:r w:rsidRPr="00787930">
        <w:rPr>
          <w:rFonts w:cstheme="minorHAnsi"/>
          <w:sz w:val="24"/>
          <w:szCs w:val="24"/>
          <w:lang w:val="uk-UA"/>
        </w:rPr>
        <w:lastRenderedPageBreak/>
        <w:t xml:space="preserve">Порядок проведення конкурсного відбору проектів, які фінансуються за рахунок коштів громадського бюджету, визначається Положенням про громадський бюджет </w:t>
      </w:r>
      <w:r w:rsidRPr="00787930">
        <w:rPr>
          <w:rFonts w:cstheme="minorHAnsi"/>
          <w:bCs/>
          <w:sz w:val="24"/>
          <w:szCs w:val="24"/>
          <w:lang w:val="uk-UA"/>
        </w:rPr>
        <w:t>__________</w:t>
      </w:r>
      <w:r w:rsidRPr="00787930">
        <w:rPr>
          <w:rFonts w:cstheme="minorHAnsi"/>
          <w:sz w:val="24"/>
          <w:szCs w:val="24"/>
          <w:lang w:val="uk-UA"/>
        </w:rPr>
        <w:t xml:space="preserve"> територіальної громади, що затверджується Радою.</w:t>
      </w:r>
    </w:p>
    <w:p w:rsidR="00AF254C" w:rsidRPr="00787930" w:rsidRDefault="00AF254C" w:rsidP="00AF254C">
      <w:pPr>
        <w:ind w:firstLine="567"/>
        <w:jc w:val="both"/>
        <w:rPr>
          <w:rFonts w:cstheme="minorHAnsi"/>
          <w:b/>
          <w:sz w:val="24"/>
          <w:szCs w:val="24"/>
          <w:lang w:val="uk-UA"/>
        </w:rPr>
      </w:pPr>
      <w:r w:rsidRPr="00787930">
        <w:rPr>
          <w:rFonts w:cstheme="minorHAnsi"/>
          <w:b/>
          <w:sz w:val="24"/>
          <w:szCs w:val="24"/>
          <w:lang w:val="uk-UA"/>
        </w:rPr>
        <w:t>Стаття 18. Органи самоорганізації населення</w:t>
      </w:r>
    </w:p>
    <w:p w:rsidR="00AF254C" w:rsidRPr="00787930" w:rsidRDefault="00AF254C" w:rsidP="00AF254C">
      <w:pPr>
        <w:pStyle w:val="HTMLPreformatted"/>
        <w:numPr>
          <w:ilvl w:val="0"/>
          <w:numId w:val="8"/>
        </w:numPr>
        <w:shd w:val="clear" w:color="auto" w:fill="FFFFFF"/>
        <w:tabs>
          <w:tab w:val="clear" w:pos="916"/>
          <w:tab w:val="left" w:pos="0"/>
          <w:tab w:val="left" w:pos="851"/>
        </w:tabs>
        <w:ind w:left="0" w:firstLine="567"/>
        <w:jc w:val="both"/>
        <w:rPr>
          <w:rFonts w:asciiTheme="minorHAnsi" w:hAnsiTheme="minorHAnsi" w:cstheme="minorHAnsi"/>
          <w:color w:val="000000"/>
          <w:sz w:val="24"/>
          <w:szCs w:val="24"/>
          <w:lang w:val="uk-UA" w:eastAsia="uk-UA"/>
        </w:rPr>
      </w:pPr>
      <w:r w:rsidRPr="00787930">
        <w:rPr>
          <w:rFonts w:asciiTheme="minorHAnsi" w:hAnsiTheme="minorHAnsi" w:cstheme="minorHAnsi"/>
          <w:color w:val="000000"/>
          <w:sz w:val="24"/>
          <w:szCs w:val="24"/>
          <w:lang w:val="uk-UA"/>
        </w:rPr>
        <w:t>Органи самоорганізації населення є елементом системи місцевого самоврядування й</w:t>
      </w:r>
      <w:r w:rsidRPr="00787930">
        <w:rPr>
          <w:rFonts w:asciiTheme="minorHAnsi" w:hAnsiTheme="minorHAnsi" w:cstheme="minorHAnsi"/>
          <w:color w:val="000000"/>
          <w:sz w:val="24"/>
          <w:szCs w:val="24"/>
          <w:lang w:val="uk-UA" w:eastAsia="uk-UA"/>
        </w:rPr>
        <w:t xml:space="preserve"> однією з форм участі членів ___ територіальної громади у вирішенні окремих питань місцевого значення.</w:t>
      </w:r>
      <w:r w:rsidRPr="00787930">
        <w:rPr>
          <w:rFonts w:asciiTheme="minorHAnsi" w:hAnsiTheme="minorHAnsi" w:cstheme="minorHAnsi"/>
          <w:color w:val="000000"/>
          <w:sz w:val="24"/>
          <w:szCs w:val="24"/>
          <w:lang w:val="uk-UA"/>
        </w:rPr>
        <w:t xml:space="preserve"> Правовий статус, порядок організації та діяльності органів самоорганізації населення за місцем проживання визначаються законом.</w:t>
      </w:r>
    </w:p>
    <w:p w:rsidR="00AF254C" w:rsidRPr="00787930" w:rsidRDefault="00AF254C" w:rsidP="00AF254C">
      <w:pPr>
        <w:pStyle w:val="NoSpacing"/>
        <w:ind w:firstLine="567"/>
        <w:jc w:val="both"/>
        <w:rPr>
          <w:rFonts w:asciiTheme="minorHAnsi" w:hAnsiTheme="minorHAnsi" w:cstheme="minorHAnsi"/>
          <w:color w:val="292B2C"/>
          <w:sz w:val="24"/>
          <w:szCs w:val="24"/>
        </w:rPr>
      </w:pPr>
      <w:bookmarkStart w:id="0" w:name="o12"/>
      <w:bookmarkStart w:id="1" w:name="o13"/>
      <w:bookmarkStart w:id="2" w:name="o14"/>
      <w:bookmarkStart w:id="3" w:name="o15"/>
      <w:bookmarkStart w:id="4" w:name="o16"/>
      <w:bookmarkEnd w:id="0"/>
      <w:bookmarkEnd w:id="1"/>
      <w:bookmarkEnd w:id="2"/>
      <w:bookmarkEnd w:id="3"/>
      <w:bookmarkEnd w:id="4"/>
      <w:r w:rsidRPr="00787930">
        <w:rPr>
          <w:rFonts w:asciiTheme="minorHAnsi" w:hAnsiTheme="minorHAnsi" w:cstheme="minorHAnsi"/>
          <w:color w:val="000000"/>
          <w:sz w:val="24"/>
          <w:szCs w:val="24"/>
          <w:shd w:val="clear" w:color="auto" w:fill="FFFFFF"/>
        </w:rPr>
        <w:t>За ініціативою жителів Рада може надавати дозвіл на створення будинкових, вуличних, квартальних та інших органів самоорганізації населення</w:t>
      </w:r>
      <w:r w:rsidRPr="00787930">
        <w:rPr>
          <w:rStyle w:val="FootnoteReference"/>
          <w:rFonts w:asciiTheme="minorHAnsi" w:hAnsiTheme="minorHAnsi" w:cstheme="minorHAnsi"/>
          <w:color w:val="000000"/>
          <w:sz w:val="24"/>
          <w:szCs w:val="24"/>
          <w:shd w:val="clear" w:color="auto" w:fill="FFFFFF"/>
        </w:rPr>
        <w:footnoteReference w:id="5"/>
      </w:r>
      <w:r w:rsidRPr="00787930">
        <w:rPr>
          <w:rFonts w:asciiTheme="minorHAnsi" w:hAnsiTheme="minorHAnsi" w:cstheme="minorHAnsi"/>
          <w:color w:val="000000"/>
          <w:sz w:val="24"/>
          <w:szCs w:val="24"/>
          <w:shd w:val="clear" w:color="auto" w:fill="FFFFFF"/>
        </w:rPr>
        <w:t xml:space="preserve"> і в порядку, визначеному законодавством, наділяти їх частиною власної компетенції, фінансів і майна</w:t>
      </w:r>
      <w:r w:rsidRPr="00787930">
        <w:rPr>
          <w:rStyle w:val="FootnoteReference"/>
          <w:rFonts w:asciiTheme="minorHAnsi" w:hAnsiTheme="minorHAnsi" w:cstheme="minorHAnsi"/>
          <w:color w:val="292B2C"/>
          <w:sz w:val="24"/>
          <w:szCs w:val="24"/>
        </w:rPr>
        <w:footnoteReference w:id="6"/>
      </w:r>
      <w:r w:rsidRPr="00787930">
        <w:rPr>
          <w:rFonts w:asciiTheme="minorHAnsi" w:hAnsiTheme="minorHAnsi" w:cstheme="minorHAnsi"/>
          <w:color w:val="292B2C"/>
          <w:sz w:val="24"/>
          <w:szCs w:val="24"/>
        </w:rPr>
        <w:t>.</w:t>
      </w:r>
    </w:p>
    <w:p w:rsidR="00AF254C" w:rsidRPr="00787930" w:rsidRDefault="00AF254C" w:rsidP="00AF254C">
      <w:pPr>
        <w:pStyle w:val="NoSpacing"/>
        <w:ind w:firstLine="567"/>
        <w:jc w:val="both"/>
        <w:rPr>
          <w:rFonts w:asciiTheme="minorHAnsi" w:hAnsiTheme="minorHAnsi" w:cstheme="minorHAnsi"/>
          <w:color w:val="292B2C"/>
          <w:sz w:val="24"/>
          <w:szCs w:val="24"/>
        </w:rPr>
      </w:pPr>
    </w:p>
    <w:p w:rsidR="00AF254C" w:rsidRPr="00787930" w:rsidRDefault="00AF254C" w:rsidP="00AF254C">
      <w:pPr>
        <w:ind w:firstLine="567"/>
        <w:jc w:val="center"/>
        <w:rPr>
          <w:rFonts w:cstheme="minorHAnsi"/>
          <w:b/>
          <w:sz w:val="24"/>
          <w:szCs w:val="24"/>
          <w:lang w:val="uk-UA"/>
        </w:rPr>
      </w:pPr>
      <w:r w:rsidRPr="00787930">
        <w:rPr>
          <w:rFonts w:cstheme="minorHAnsi"/>
          <w:b/>
          <w:sz w:val="24"/>
          <w:szCs w:val="24"/>
          <w:lang w:val="uk-UA"/>
        </w:rPr>
        <w:t>РОЗДІЛ ІV</w:t>
      </w:r>
    </w:p>
    <w:p w:rsidR="00AF254C" w:rsidRPr="00787930" w:rsidRDefault="00AF254C" w:rsidP="00AF254C">
      <w:pPr>
        <w:ind w:firstLine="567"/>
        <w:jc w:val="center"/>
        <w:rPr>
          <w:rFonts w:cstheme="minorHAnsi"/>
          <w:b/>
          <w:sz w:val="24"/>
          <w:szCs w:val="24"/>
          <w:lang w:val="uk-UA"/>
        </w:rPr>
      </w:pPr>
      <w:r w:rsidRPr="00787930">
        <w:rPr>
          <w:rFonts w:cstheme="minorHAnsi"/>
          <w:b/>
          <w:sz w:val="24"/>
          <w:szCs w:val="24"/>
          <w:lang w:val="uk-UA"/>
        </w:rPr>
        <w:t>ВЗАЄМОВІДНОСИНИ ОРГАНІВ МІСЦЕВОГО САМОВРЯДУВАННЯ З ІНШИМИ СУБ’ЄКТАМИ</w:t>
      </w:r>
    </w:p>
    <w:p w:rsidR="00AF254C" w:rsidRPr="00787930" w:rsidRDefault="00AF254C" w:rsidP="00AF254C">
      <w:pPr>
        <w:ind w:firstLine="567"/>
        <w:jc w:val="both"/>
        <w:rPr>
          <w:rFonts w:cstheme="minorHAnsi"/>
          <w:b/>
          <w:sz w:val="24"/>
          <w:szCs w:val="24"/>
          <w:lang w:val="uk-UA"/>
        </w:rPr>
      </w:pPr>
      <w:r w:rsidRPr="00787930">
        <w:rPr>
          <w:rFonts w:cstheme="minorHAnsi"/>
          <w:b/>
          <w:sz w:val="24"/>
          <w:szCs w:val="24"/>
          <w:lang w:val="uk-UA"/>
        </w:rPr>
        <w:t>Стаття 19. Взаємовідносини органів місцевого самоврядування _______ територіальної громади та їхніх посадових осіб з інститутами громадянського суспільства</w:t>
      </w:r>
    </w:p>
    <w:p w:rsidR="00AF254C" w:rsidRPr="00787930" w:rsidRDefault="00AF254C" w:rsidP="00AF254C">
      <w:pPr>
        <w:ind w:firstLine="567"/>
        <w:jc w:val="both"/>
        <w:rPr>
          <w:rFonts w:cstheme="minorHAnsi"/>
          <w:sz w:val="24"/>
          <w:szCs w:val="24"/>
          <w:lang w:val="uk-UA"/>
        </w:rPr>
      </w:pPr>
      <w:r w:rsidRPr="00787930">
        <w:rPr>
          <w:rFonts w:cstheme="minorHAnsi"/>
          <w:sz w:val="24"/>
          <w:szCs w:val="24"/>
          <w:lang w:val="uk-UA"/>
        </w:rPr>
        <w:t>1. Взаємовідносини органів місцевого самоврядування територіальної громади та їхніх посадових осіб з інститутами громадянського суспільства здійснюються шляхом:</w:t>
      </w:r>
    </w:p>
    <w:p w:rsidR="00AF254C" w:rsidRPr="00787930" w:rsidRDefault="00AF254C" w:rsidP="00AF254C">
      <w:pPr>
        <w:ind w:firstLine="567"/>
        <w:jc w:val="both"/>
        <w:rPr>
          <w:rFonts w:cstheme="minorHAnsi"/>
          <w:sz w:val="24"/>
          <w:szCs w:val="24"/>
          <w:lang w:val="uk-UA"/>
        </w:rPr>
      </w:pPr>
      <w:r w:rsidRPr="00787930">
        <w:rPr>
          <w:rFonts w:cstheme="minorHAnsi"/>
          <w:sz w:val="24"/>
          <w:szCs w:val="24"/>
          <w:lang w:val="uk-UA"/>
        </w:rPr>
        <w:t>1) сприяння діяльності будь-яким законно сформованим інститутам громадянського суспільства, їх максимального залучення до участі у вирішенні питань місцевого значення;</w:t>
      </w:r>
    </w:p>
    <w:p w:rsidR="00AF254C" w:rsidRPr="00787930" w:rsidRDefault="00AF254C" w:rsidP="00AF254C">
      <w:pPr>
        <w:ind w:firstLine="567"/>
        <w:jc w:val="both"/>
        <w:rPr>
          <w:rFonts w:cstheme="minorHAnsi"/>
          <w:sz w:val="24"/>
          <w:szCs w:val="24"/>
          <w:lang w:val="uk-UA"/>
        </w:rPr>
      </w:pPr>
      <w:r w:rsidRPr="00787930">
        <w:rPr>
          <w:rFonts w:cstheme="minorHAnsi"/>
          <w:sz w:val="24"/>
          <w:szCs w:val="24"/>
          <w:lang w:val="uk-UA"/>
        </w:rPr>
        <w:t>2) неупередженій та однаковій підтримці законної діяльності усіх інститутів громадянського суспільства, що зареєстровані чи на інших законних підставах діють у межах ___ територіальної громади;</w:t>
      </w:r>
    </w:p>
    <w:p w:rsidR="00AF254C" w:rsidRPr="00787930" w:rsidRDefault="00AF254C" w:rsidP="00AF254C">
      <w:pPr>
        <w:ind w:firstLine="567"/>
        <w:jc w:val="both"/>
        <w:rPr>
          <w:rFonts w:cstheme="minorHAnsi"/>
          <w:sz w:val="24"/>
          <w:szCs w:val="24"/>
          <w:lang w:val="uk-UA"/>
        </w:rPr>
      </w:pPr>
      <w:r w:rsidRPr="00787930">
        <w:rPr>
          <w:rFonts w:cstheme="minorHAnsi"/>
          <w:sz w:val="24"/>
          <w:szCs w:val="24"/>
          <w:lang w:val="uk-UA"/>
        </w:rPr>
        <w:lastRenderedPageBreak/>
        <w:t>3) залучення інститутів громадянського суспільства до процесу підготовки проекту місцевого бюджету, контролю за діяльністю органів місцевого самоврядування та їх посадових осіб, комунальних підприємств, закладів, установ та організацій;</w:t>
      </w:r>
    </w:p>
    <w:p w:rsidR="00AF254C" w:rsidRPr="00787930" w:rsidRDefault="00AF254C" w:rsidP="00AF254C">
      <w:pPr>
        <w:ind w:firstLine="567"/>
        <w:jc w:val="both"/>
        <w:rPr>
          <w:rFonts w:cstheme="minorHAnsi"/>
          <w:sz w:val="24"/>
          <w:szCs w:val="24"/>
          <w:lang w:val="uk-UA"/>
        </w:rPr>
      </w:pPr>
      <w:r w:rsidRPr="00787930">
        <w:rPr>
          <w:rFonts w:cstheme="minorHAnsi"/>
          <w:sz w:val="24"/>
          <w:szCs w:val="24"/>
          <w:lang w:val="uk-UA"/>
        </w:rPr>
        <w:t>4) забезпечення доступу особам, що на законних підставах перебувають у межах ___ територіальної громади, до консультацій та правової допомоги (зокрема безоплатної) з питань створення і діяльності інститутів громадянського суспільства;</w:t>
      </w:r>
    </w:p>
    <w:p w:rsidR="00AF254C" w:rsidRPr="00787930" w:rsidRDefault="00AF254C" w:rsidP="00AF254C">
      <w:pPr>
        <w:ind w:firstLine="567"/>
        <w:jc w:val="both"/>
        <w:rPr>
          <w:rFonts w:cstheme="minorHAnsi"/>
          <w:sz w:val="24"/>
          <w:szCs w:val="24"/>
          <w:lang w:val="uk-UA"/>
        </w:rPr>
      </w:pPr>
      <w:r w:rsidRPr="00787930">
        <w:rPr>
          <w:rFonts w:cstheme="minorHAnsi"/>
          <w:sz w:val="24"/>
          <w:szCs w:val="24"/>
          <w:lang w:val="uk-UA"/>
        </w:rPr>
        <w:t>5) стимулювання волонтерської діяльності.</w:t>
      </w:r>
    </w:p>
    <w:p w:rsidR="00AF254C" w:rsidRPr="00787930" w:rsidRDefault="00AF254C" w:rsidP="00AF254C">
      <w:pPr>
        <w:pStyle w:val="rvps2"/>
        <w:spacing w:before="0" w:beforeAutospacing="0" w:after="0" w:afterAutospacing="0"/>
        <w:ind w:firstLine="450"/>
        <w:jc w:val="both"/>
        <w:rPr>
          <w:rFonts w:asciiTheme="minorHAnsi" w:hAnsiTheme="minorHAnsi" w:cstheme="minorHAnsi"/>
          <w:lang w:val="uk-UA"/>
        </w:rPr>
      </w:pPr>
      <w:r w:rsidRPr="00787930">
        <w:rPr>
          <w:rFonts w:asciiTheme="minorHAnsi" w:hAnsiTheme="minorHAnsi" w:cstheme="minorHAnsi"/>
          <w:lang w:val="uk-UA"/>
        </w:rPr>
        <w:t>2. Положення цього Статуту не поширюється на взаємовідносини органів місцевого самоврядування ___ територіальної громади із політичними партіями, органами виконавчої влади та іншими суб’єктами владних повноважень.</w:t>
      </w:r>
    </w:p>
    <w:p w:rsidR="00AF254C" w:rsidRPr="00787930" w:rsidRDefault="00AF254C" w:rsidP="00AF254C">
      <w:pPr>
        <w:pStyle w:val="rvps2"/>
        <w:spacing w:before="0" w:beforeAutospacing="0" w:after="0" w:afterAutospacing="0"/>
        <w:ind w:firstLine="450"/>
        <w:jc w:val="both"/>
        <w:rPr>
          <w:rFonts w:asciiTheme="minorHAnsi" w:hAnsiTheme="minorHAnsi" w:cstheme="minorHAnsi"/>
          <w:lang w:val="uk-UA"/>
        </w:rPr>
      </w:pPr>
    </w:p>
    <w:p w:rsidR="00AF254C" w:rsidRPr="00787930" w:rsidRDefault="00AF254C" w:rsidP="00AF254C">
      <w:pPr>
        <w:ind w:firstLine="567"/>
        <w:jc w:val="both"/>
        <w:rPr>
          <w:rFonts w:cstheme="minorHAnsi"/>
          <w:b/>
          <w:sz w:val="24"/>
          <w:szCs w:val="24"/>
          <w:lang w:val="uk-UA"/>
        </w:rPr>
      </w:pPr>
      <w:r w:rsidRPr="00787930">
        <w:rPr>
          <w:rFonts w:cstheme="minorHAnsi"/>
          <w:b/>
          <w:sz w:val="24"/>
          <w:szCs w:val="24"/>
          <w:lang w:val="uk-UA"/>
        </w:rPr>
        <w:t>Стаття 20. Взаємовідносини _____ територіальної громади з іншими територіальними громадами</w:t>
      </w:r>
    </w:p>
    <w:p w:rsidR="00AF254C" w:rsidRPr="00787930" w:rsidRDefault="00AF254C" w:rsidP="00AF254C">
      <w:pPr>
        <w:ind w:firstLine="567"/>
        <w:jc w:val="both"/>
        <w:rPr>
          <w:rFonts w:cstheme="minorHAnsi"/>
          <w:sz w:val="24"/>
          <w:szCs w:val="24"/>
          <w:lang w:val="uk-UA"/>
        </w:rPr>
      </w:pPr>
      <w:r w:rsidRPr="00787930">
        <w:rPr>
          <w:rFonts w:cstheme="minorHAnsi"/>
          <w:sz w:val="24"/>
          <w:szCs w:val="24"/>
          <w:lang w:val="uk-UA"/>
        </w:rPr>
        <w:t>1. Взаємовідносини _______ територіальної громади, її органів і посадових осіб з іншими територіальними громадами, їхніми органами і посадовими особами здійснюються на принципах добросусідства, партнерства та взаємної вигоди.</w:t>
      </w:r>
    </w:p>
    <w:p w:rsidR="00AF254C" w:rsidRPr="00787930" w:rsidRDefault="00AF254C" w:rsidP="00AF254C">
      <w:pPr>
        <w:ind w:firstLine="567"/>
        <w:jc w:val="both"/>
        <w:rPr>
          <w:rFonts w:cstheme="minorHAnsi"/>
          <w:sz w:val="24"/>
          <w:szCs w:val="24"/>
          <w:lang w:val="uk-UA"/>
        </w:rPr>
      </w:pPr>
      <w:r w:rsidRPr="00787930">
        <w:rPr>
          <w:rFonts w:cstheme="minorHAnsi"/>
          <w:sz w:val="24"/>
          <w:szCs w:val="24"/>
          <w:lang w:val="uk-UA"/>
        </w:rPr>
        <w:t xml:space="preserve">2. З метою реалізації спільних проектів між територіальною громадою та іншими територіальними громадами можуть укладатися договори про співробітництво відповідно до Закону України «Про співробітництво територіальних громад». </w:t>
      </w:r>
    </w:p>
    <w:p w:rsidR="00AF254C" w:rsidRPr="00787930" w:rsidRDefault="00AF254C" w:rsidP="00AF254C">
      <w:pPr>
        <w:ind w:firstLine="567"/>
        <w:jc w:val="both"/>
        <w:rPr>
          <w:rFonts w:cstheme="minorHAnsi"/>
          <w:sz w:val="24"/>
          <w:szCs w:val="24"/>
          <w:lang w:val="uk-UA"/>
        </w:rPr>
      </w:pPr>
      <w:r w:rsidRPr="00787930">
        <w:rPr>
          <w:rFonts w:cstheme="minorHAnsi"/>
          <w:sz w:val="24"/>
          <w:szCs w:val="24"/>
          <w:lang w:val="uk-UA"/>
        </w:rPr>
        <w:t>3. Територіальна громада може об’єднуватися з іншими територіальними громадами в порядку, визначеному законом.</w:t>
      </w:r>
    </w:p>
    <w:p w:rsidR="00AF254C" w:rsidRPr="00787930" w:rsidRDefault="00AF254C" w:rsidP="00AF254C">
      <w:pPr>
        <w:ind w:firstLine="567"/>
        <w:jc w:val="both"/>
        <w:rPr>
          <w:rFonts w:cstheme="minorHAnsi"/>
          <w:b/>
          <w:sz w:val="24"/>
          <w:szCs w:val="24"/>
          <w:lang w:val="uk-UA"/>
        </w:rPr>
      </w:pPr>
      <w:r w:rsidRPr="00787930">
        <w:rPr>
          <w:rFonts w:cstheme="minorHAnsi"/>
          <w:b/>
          <w:sz w:val="24"/>
          <w:szCs w:val="24"/>
          <w:lang w:val="uk-UA"/>
        </w:rPr>
        <w:t>Стаття 21. Участь в асоційованих організаціях і міжнародна співпраця</w:t>
      </w:r>
    </w:p>
    <w:p w:rsidR="00AF254C" w:rsidRPr="00787930" w:rsidRDefault="00AF254C" w:rsidP="00AF254C">
      <w:pPr>
        <w:ind w:firstLine="624"/>
        <w:jc w:val="both"/>
        <w:rPr>
          <w:rFonts w:cstheme="minorHAnsi"/>
          <w:sz w:val="24"/>
          <w:szCs w:val="24"/>
          <w:lang w:val="uk-UA"/>
        </w:rPr>
      </w:pPr>
      <w:r w:rsidRPr="00787930">
        <w:rPr>
          <w:rFonts w:cstheme="minorHAnsi"/>
          <w:sz w:val="24"/>
          <w:szCs w:val="24"/>
          <w:lang w:val="uk-UA"/>
        </w:rPr>
        <w:t>1. Органи місцевого самоврядування територіальної громади з метою більш ефективного здійснення своїх повноважень, захисту прав та інтересів територіальної громади можуть об’єднуватися в асоціації органів місцевого самоврядування та їх добровільні об’єднання.</w:t>
      </w:r>
    </w:p>
    <w:p w:rsidR="00AF254C" w:rsidRPr="00787930" w:rsidRDefault="00AF254C" w:rsidP="00AF254C">
      <w:pPr>
        <w:ind w:firstLine="567"/>
        <w:jc w:val="both"/>
        <w:rPr>
          <w:rFonts w:cstheme="minorHAnsi"/>
          <w:sz w:val="24"/>
          <w:szCs w:val="24"/>
          <w:lang w:val="uk-UA"/>
        </w:rPr>
      </w:pPr>
      <w:r w:rsidRPr="00787930">
        <w:rPr>
          <w:rFonts w:cstheme="minorHAnsi"/>
          <w:sz w:val="24"/>
          <w:szCs w:val="24"/>
          <w:lang w:val="uk-UA"/>
        </w:rPr>
        <w:t>2. Асоціаціям та іншим добровільним об’єднанням органів місцевого самоврядування не можуть передаватися владні повноваження органів місцевого самоврядування територіальної громади.</w:t>
      </w:r>
    </w:p>
    <w:p w:rsidR="00AF254C" w:rsidRPr="00787930" w:rsidRDefault="00AF254C" w:rsidP="00AF254C">
      <w:pPr>
        <w:ind w:firstLine="567"/>
        <w:jc w:val="both"/>
        <w:rPr>
          <w:rFonts w:cstheme="minorHAnsi"/>
          <w:sz w:val="24"/>
          <w:szCs w:val="24"/>
          <w:lang w:val="uk-UA"/>
        </w:rPr>
      </w:pPr>
      <w:r w:rsidRPr="00787930">
        <w:rPr>
          <w:rFonts w:cstheme="minorHAnsi"/>
          <w:sz w:val="24"/>
          <w:szCs w:val="24"/>
          <w:lang w:val="uk-UA"/>
        </w:rPr>
        <w:t>3 Органи місцевого самоврядування в інтересах територіальної громади можуть брати участь у міжмуніципальній, транскордонній та міжнародній співпраці, організовувати співробітництво з міжнародними організаціями у різних сферах суспільного життя.</w:t>
      </w:r>
    </w:p>
    <w:p w:rsidR="00AF254C" w:rsidRPr="00787930" w:rsidRDefault="00AF254C" w:rsidP="00AF254C">
      <w:pPr>
        <w:ind w:firstLine="624"/>
        <w:jc w:val="both"/>
        <w:rPr>
          <w:rFonts w:cstheme="minorHAnsi"/>
          <w:sz w:val="24"/>
          <w:szCs w:val="24"/>
          <w:lang w:val="uk-UA"/>
        </w:rPr>
      </w:pPr>
      <w:r w:rsidRPr="00787930">
        <w:rPr>
          <w:rFonts w:cstheme="minorHAnsi"/>
          <w:sz w:val="24"/>
          <w:szCs w:val="24"/>
          <w:lang w:val="uk-UA"/>
        </w:rPr>
        <w:lastRenderedPageBreak/>
        <w:t>4. Співпраця територіальної громади з іншими територіальними громадами, асоціаціями органів місцевого самоврядування та їх добровільними об’єднаннями, міжнародними організаціями тощо реалізовується через обмін офіційними делегаціями, проведення спільних заходів, реалізацію спільних проектів, а також іншими, передбаченими актами законодавства України способами.</w:t>
      </w:r>
    </w:p>
    <w:p w:rsidR="00AF254C" w:rsidRPr="00787930" w:rsidRDefault="00AF254C" w:rsidP="00AF254C">
      <w:pPr>
        <w:jc w:val="center"/>
        <w:rPr>
          <w:rFonts w:cstheme="minorHAnsi"/>
          <w:b/>
          <w:sz w:val="24"/>
          <w:szCs w:val="24"/>
          <w:lang w:val="uk-UA"/>
        </w:rPr>
      </w:pPr>
      <w:r w:rsidRPr="00787930">
        <w:rPr>
          <w:rFonts w:cstheme="minorHAnsi"/>
          <w:b/>
          <w:sz w:val="24"/>
          <w:szCs w:val="24"/>
          <w:lang w:val="uk-UA"/>
        </w:rPr>
        <w:t>РОЗДІЛ V</w:t>
      </w:r>
    </w:p>
    <w:p w:rsidR="00AF254C" w:rsidRPr="00787930" w:rsidRDefault="00AF254C" w:rsidP="00AF254C">
      <w:pPr>
        <w:jc w:val="center"/>
        <w:rPr>
          <w:rFonts w:cstheme="minorHAnsi"/>
          <w:b/>
          <w:sz w:val="24"/>
          <w:szCs w:val="24"/>
          <w:lang w:val="uk-UA"/>
        </w:rPr>
      </w:pPr>
      <w:r w:rsidRPr="00787930">
        <w:rPr>
          <w:rFonts w:cstheme="minorHAnsi"/>
          <w:b/>
          <w:sz w:val="24"/>
          <w:szCs w:val="24"/>
          <w:lang w:val="uk-UA"/>
        </w:rPr>
        <w:t xml:space="preserve">ГРОМАДСЬКИЙ КОНТРОЛЬ ЗА ДІЯЛЬНІСТЮ ОРГАНІВ МІСЦЕВОГО САМОВРЯДУВАННЯ ТА ЇХ ПОСАДОВИХ ОСІБ </w:t>
      </w:r>
    </w:p>
    <w:p w:rsidR="00AF254C" w:rsidRPr="00787930" w:rsidRDefault="00AF254C" w:rsidP="00AF254C">
      <w:pPr>
        <w:ind w:firstLine="567"/>
        <w:jc w:val="both"/>
        <w:rPr>
          <w:rFonts w:cstheme="minorHAnsi"/>
          <w:b/>
          <w:sz w:val="24"/>
          <w:szCs w:val="24"/>
          <w:lang w:val="uk-UA"/>
        </w:rPr>
      </w:pPr>
      <w:r w:rsidRPr="00787930">
        <w:rPr>
          <w:rFonts w:cstheme="minorHAnsi"/>
          <w:b/>
          <w:sz w:val="24"/>
          <w:szCs w:val="24"/>
          <w:lang w:val="uk-UA"/>
        </w:rPr>
        <w:t xml:space="preserve">Стаття 22. Засади громадського контролю за діяльністю органів місцевого самоврядування та їх посадових осіб </w:t>
      </w:r>
    </w:p>
    <w:p w:rsidR="00AF254C" w:rsidRPr="00787930" w:rsidRDefault="00AF254C" w:rsidP="00AF254C">
      <w:pPr>
        <w:ind w:firstLine="567"/>
        <w:jc w:val="both"/>
        <w:rPr>
          <w:rFonts w:cstheme="minorHAnsi"/>
          <w:sz w:val="24"/>
          <w:szCs w:val="24"/>
          <w:lang w:val="uk-UA"/>
        </w:rPr>
      </w:pPr>
      <w:r w:rsidRPr="00787930">
        <w:rPr>
          <w:rFonts w:cstheme="minorHAnsi"/>
          <w:sz w:val="24"/>
          <w:szCs w:val="24"/>
          <w:lang w:val="uk-UA"/>
        </w:rPr>
        <w:t>1. Здійснення громадського контролю за діяльністю органів та посадових осіб місцевого самоврядування територіальної громади ґрунтується на Конституції та актах законодавства України, Європейській хартії місцевого самоврядування, цьому Статуті та інших актах Ради.</w:t>
      </w:r>
    </w:p>
    <w:p w:rsidR="00AF254C" w:rsidRPr="00787930" w:rsidRDefault="00AF254C" w:rsidP="00AF254C">
      <w:pPr>
        <w:ind w:firstLine="567"/>
        <w:jc w:val="both"/>
        <w:rPr>
          <w:rFonts w:cstheme="minorHAnsi"/>
          <w:sz w:val="24"/>
          <w:szCs w:val="24"/>
          <w:lang w:val="uk-UA"/>
        </w:rPr>
      </w:pPr>
      <w:r w:rsidRPr="00787930">
        <w:rPr>
          <w:rFonts w:cstheme="minorHAnsi"/>
          <w:sz w:val="24"/>
          <w:szCs w:val="24"/>
          <w:lang w:val="uk-UA"/>
        </w:rPr>
        <w:t>2. Громадський контроль за діяльністю органів та посадових осіб місцевого самоврядування здійснюється з метою захисту прав, свобод та законних інтересів жителів територіальної громади, її інтересів.</w:t>
      </w:r>
    </w:p>
    <w:p w:rsidR="00AF254C" w:rsidRPr="00787930" w:rsidRDefault="00AF254C" w:rsidP="00AF254C">
      <w:pPr>
        <w:ind w:firstLine="567"/>
        <w:jc w:val="both"/>
        <w:rPr>
          <w:rFonts w:cstheme="minorHAnsi"/>
          <w:sz w:val="24"/>
          <w:szCs w:val="24"/>
          <w:lang w:val="uk-UA"/>
        </w:rPr>
      </w:pPr>
      <w:r w:rsidRPr="00787930">
        <w:rPr>
          <w:rFonts w:cstheme="minorHAnsi"/>
          <w:sz w:val="24"/>
          <w:szCs w:val="24"/>
          <w:lang w:val="uk-UA"/>
        </w:rPr>
        <w:t>3. Громадський контроль за діяльністю органів та посадових осіб місцевого самоврядування здійснюється на основі таких принципів:</w:t>
      </w:r>
    </w:p>
    <w:p w:rsidR="00AF254C" w:rsidRPr="00787930" w:rsidRDefault="00AF254C" w:rsidP="00AF254C">
      <w:pPr>
        <w:ind w:firstLine="567"/>
        <w:jc w:val="both"/>
        <w:rPr>
          <w:rFonts w:cstheme="minorHAnsi"/>
          <w:sz w:val="24"/>
          <w:szCs w:val="24"/>
          <w:lang w:val="uk-UA"/>
        </w:rPr>
      </w:pPr>
      <w:r w:rsidRPr="00787930">
        <w:rPr>
          <w:rFonts w:cstheme="minorHAnsi"/>
          <w:sz w:val="24"/>
          <w:szCs w:val="24"/>
          <w:lang w:val="uk-UA"/>
        </w:rPr>
        <w:t>1) відкритості та прозорості;</w:t>
      </w:r>
    </w:p>
    <w:p w:rsidR="00AF254C" w:rsidRPr="00787930" w:rsidRDefault="00AF254C" w:rsidP="00AF254C">
      <w:pPr>
        <w:ind w:firstLine="567"/>
        <w:jc w:val="both"/>
        <w:rPr>
          <w:rFonts w:cstheme="minorHAnsi"/>
          <w:sz w:val="24"/>
          <w:szCs w:val="24"/>
          <w:lang w:val="uk-UA"/>
        </w:rPr>
      </w:pPr>
      <w:r w:rsidRPr="00787930">
        <w:rPr>
          <w:rFonts w:cstheme="minorHAnsi"/>
          <w:sz w:val="24"/>
          <w:szCs w:val="24"/>
          <w:lang w:val="uk-UA"/>
        </w:rPr>
        <w:t>2) пріоритетності прав людини та громадянина;</w:t>
      </w:r>
    </w:p>
    <w:p w:rsidR="00AF254C" w:rsidRPr="00787930" w:rsidRDefault="00AF254C" w:rsidP="00AF254C">
      <w:pPr>
        <w:ind w:firstLine="567"/>
        <w:jc w:val="both"/>
        <w:rPr>
          <w:rFonts w:cstheme="minorHAnsi"/>
          <w:sz w:val="24"/>
          <w:szCs w:val="24"/>
          <w:lang w:val="uk-UA"/>
        </w:rPr>
      </w:pPr>
      <w:r w:rsidRPr="00787930">
        <w:rPr>
          <w:rFonts w:cstheme="minorHAnsi"/>
          <w:sz w:val="24"/>
          <w:szCs w:val="24"/>
          <w:lang w:val="uk-UA"/>
        </w:rPr>
        <w:t>3) законності;</w:t>
      </w:r>
    </w:p>
    <w:p w:rsidR="00AF254C" w:rsidRPr="00787930" w:rsidRDefault="00AF254C" w:rsidP="00AF254C">
      <w:pPr>
        <w:ind w:firstLine="567"/>
        <w:jc w:val="both"/>
        <w:rPr>
          <w:rFonts w:cstheme="minorHAnsi"/>
          <w:sz w:val="24"/>
          <w:szCs w:val="24"/>
          <w:lang w:val="uk-UA"/>
        </w:rPr>
      </w:pPr>
      <w:r w:rsidRPr="00787930">
        <w:rPr>
          <w:rFonts w:cstheme="minorHAnsi"/>
          <w:sz w:val="24"/>
          <w:szCs w:val="24"/>
          <w:lang w:val="uk-UA"/>
        </w:rPr>
        <w:t>4) добровільності та безоплатної участі у здійсненні громадського контролю;</w:t>
      </w:r>
    </w:p>
    <w:p w:rsidR="00AF254C" w:rsidRPr="00787930" w:rsidRDefault="00AF254C" w:rsidP="00AF254C">
      <w:pPr>
        <w:ind w:firstLine="567"/>
        <w:jc w:val="both"/>
        <w:rPr>
          <w:rFonts w:cstheme="minorHAnsi"/>
          <w:sz w:val="24"/>
          <w:szCs w:val="24"/>
          <w:lang w:val="uk-UA"/>
        </w:rPr>
      </w:pPr>
      <w:r w:rsidRPr="00787930">
        <w:rPr>
          <w:rFonts w:cstheme="minorHAnsi"/>
          <w:sz w:val="24"/>
          <w:szCs w:val="24"/>
          <w:lang w:val="uk-UA"/>
        </w:rPr>
        <w:t>5) неупередженості, об’єктивності та достовірності;</w:t>
      </w:r>
    </w:p>
    <w:p w:rsidR="00AF254C" w:rsidRPr="00787930" w:rsidRDefault="00AF254C" w:rsidP="00AF254C">
      <w:pPr>
        <w:ind w:firstLine="567"/>
        <w:jc w:val="both"/>
        <w:rPr>
          <w:rFonts w:cstheme="minorHAnsi"/>
          <w:sz w:val="24"/>
          <w:szCs w:val="24"/>
          <w:lang w:val="uk-UA"/>
        </w:rPr>
      </w:pPr>
      <w:r w:rsidRPr="00787930">
        <w:rPr>
          <w:rFonts w:cstheme="minorHAnsi"/>
          <w:sz w:val="24"/>
          <w:szCs w:val="24"/>
          <w:lang w:val="uk-UA"/>
        </w:rPr>
        <w:t>6) сприяння досягненню балансу приватних та публічних інтересів при вирішенні питань місцевого значення;</w:t>
      </w:r>
    </w:p>
    <w:p w:rsidR="00AF254C" w:rsidRPr="00787930" w:rsidRDefault="00AF254C" w:rsidP="00AF254C">
      <w:pPr>
        <w:ind w:firstLine="567"/>
        <w:jc w:val="both"/>
        <w:rPr>
          <w:rFonts w:cstheme="minorHAnsi"/>
          <w:sz w:val="24"/>
          <w:szCs w:val="24"/>
          <w:lang w:val="uk-UA"/>
        </w:rPr>
      </w:pPr>
      <w:r w:rsidRPr="00787930">
        <w:rPr>
          <w:rFonts w:cstheme="minorHAnsi"/>
          <w:sz w:val="24"/>
          <w:szCs w:val="24"/>
          <w:lang w:val="uk-UA"/>
        </w:rPr>
        <w:t>7) сприяння недопущенню перешкоджання здійсненню законного громадського контролю;</w:t>
      </w:r>
    </w:p>
    <w:p w:rsidR="00AF254C" w:rsidRPr="00787930" w:rsidRDefault="00AF254C" w:rsidP="00AF254C">
      <w:pPr>
        <w:ind w:firstLine="567"/>
        <w:jc w:val="both"/>
        <w:rPr>
          <w:rFonts w:cstheme="minorHAnsi"/>
          <w:sz w:val="24"/>
          <w:szCs w:val="24"/>
          <w:lang w:val="uk-UA"/>
        </w:rPr>
      </w:pPr>
      <w:r w:rsidRPr="00787930">
        <w:rPr>
          <w:rFonts w:cstheme="minorHAnsi"/>
          <w:sz w:val="24"/>
          <w:szCs w:val="24"/>
          <w:lang w:val="uk-UA"/>
        </w:rPr>
        <w:t>8) професійності та компетентності учасників громадського контролю;</w:t>
      </w:r>
    </w:p>
    <w:p w:rsidR="00AF254C" w:rsidRPr="00787930" w:rsidRDefault="00AF254C" w:rsidP="00AF254C">
      <w:pPr>
        <w:ind w:firstLine="567"/>
        <w:jc w:val="both"/>
        <w:rPr>
          <w:rFonts w:cstheme="minorHAnsi"/>
          <w:sz w:val="24"/>
          <w:szCs w:val="24"/>
          <w:lang w:val="uk-UA"/>
        </w:rPr>
      </w:pPr>
      <w:r w:rsidRPr="00787930">
        <w:rPr>
          <w:rFonts w:cstheme="minorHAnsi"/>
          <w:sz w:val="24"/>
          <w:szCs w:val="24"/>
          <w:lang w:val="uk-UA"/>
        </w:rPr>
        <w:lastRenderedPageBreak/>
        <w:t>9) взаємодії жителів територіальної громади та органів і посадових осіб місцевого самоврядування.</w:t>
      </w:r>
    </w:p>
    <w:p w:rsidR="00AF254C" w:rsidRPr="00787930" w:rsidRDefault="00AF254C" w:rsidP="00AF254C">
      <w:pPr>
        <w:ind w:firstLine="567"/>
        <w:jc w:val="both"/>
        <w:rPr>
          <w:rFonts w:cstheme="minorHAnsi"/>
          <w:sz w:val="24"/>
          <w:szCs w:val="24"/>
          <w:lang w:val="uk-UA"/>
        </w:rPr>
      </w:pPr>
      <w:r w:rsidRPr="00787930">
        <w:rPr>
          <w:rFonts w:cstheme="minorHAnsi"/>
          <w:b/>
          <w:sz w:val="24"/>
          <w:szCs w:val="24"/>
          <w:lang w:val="uk-UA"/>
        </w:rPr>
        <w:t xml:space="preserve">Стаття 23. Форми здійснення громадського контролю за діяльністю органів місцевого самоврядування та їх посадових осіб </w:t>
      </w:r>
    </w:p>
    <w:p w:rsidR="00AF254C" w:rsidRPr="00787930" w:rsidRDefault="00AF254C" w:rsidP="00AF254C">
      <w:pPr>
        <w:ind w:firstLine="567"/>
        <w:jc w:val="both"/>
        <w:rPr>
          <w:rFonts w:cstheme="minorHAnsi"/>
          <w:sz w:val="24"/>
          <w:szCs w:val="24"/>
          <w:lang w:val="uk-UA"/>
        </w:rPr>
      </w:pPr>
      <w:r w:rsidRPr="00787930">
        <w:rPr>
          <w:rFonts w:cstheme="minorHAnsi"/>
          <w:sz w:val="24"/>
          <w:szCs w:val="24"/>
          <w:lang w:val="uk-UA"/>
        </w:rPr>
        <w:t>1. Громадський контроль за діяльністю органів місцевого самоврядування _________ територіальної громади та їх посадових осіб здійснюється шляхом:</w:t>
      </w:r>
    </w:p>
    <w:p w:rsidR="00AF254C" w:rsidRPr="00787930" w:rsidRDefault="00AF254C" w:rsidP="00AF254C">
      <w:pPr>
        <w:ind w:firstLine="567"/>
        <w:jc w:val="both"/>
        <w:rPr>
          <w:rFonts w:cstheme="minorHAnsi"/>
          <w:sz w:val="24"/>
          <w:szCs w:val="24"/>
          <w:lang w:val="uk-UA"/>
        </w:rPr>
      </w:pPr>
      <w:r w:rsidRPr="00787930">
        <w:rPr>
          <w:rFonts w:cstheme="minorHAnsi"/>
          <w:sz w:val="24"/>
          <w:szCs w:val="24"/>
          <w:lang w:val="uk-UA"/>
        </w:rPr>
        <w:t xml:space="preserve">1) забезпечення органами місцевого самоврядування ___ територіальної громади та їх уповноваженими посадовими особами </w:t>
      </w:r>
      <w:r w:rsidRPr="00787930">
        <w:rPr>
          <w:rFonts w:cstheme="minorHAnsi"/>
          <w:color w:val="000000"/>
          <w:sz w:val="24"/>
          <w:szCs w:val="24"/>
          <w:shd w:val="clear" w:color="auto" w:fill="FFFFFF"/>
          <w:lang w:val="uk-UA"/>
        </w:rPr>
        <w:t>права кожного на доступ до публічної інформації</w:t>
      </w:r>
      <w:r w:rsidRPr="00787930">
        <w:rPr>
          <w:rFonts w:cstheme="minorHAnsi"/>
          <w:sz w:val="24"/>
          <w:szCs w:val="24"/>
          <w:lang w:val="uk-UA"/>
        </w:rPr>
        <w:t xml:space="preserve"> у обсягах, передбачених актами законодавства України;</w:t>
      </w:r>
    </w:p>
    <w:p w:rsidR="00AF254C" w:rsidRPr="00787930" w:rsidRDefault="00AF254C" w:rsidP="00AF254C">
      <w:pPr>
        <w:ind w:firstLine="567"/>
        <w:jc w:val="both"/>
        <w:rPr>
          <w:rFonts w:cstheme="minorHAnsi"/>
          <w:sz w:val="24"/>
          <w:szCs w:val="24"/>
          <w:lang w:val="uk-UA"/>
        </w:rPr>
      </w:pPr>
      <w:r w:rsidRPr="00787930">
        <w:rPr>
          <w:rFonts w:cstheme="minorHAnsi"/>
          <w:sz w:val="24"/>
          <w:szCs w:val="24"/>
          <w:lang w:val="uk-UA"/>
        </w:rPr>
        <w:t>2) звітування _________ голови, депутатів</w:t>
      </w:r>
      <w:r w:rsidRPr="00787930">
        <w:rPr>
          <w:rStyle w:val="FootnoteReference"/>
          <w:rFonts w:cstheme="minorHAnsi"/>
          <w:sz w:val="24"/>
          <w:szCs w:val="24"/>
          <w:lang w:val="uk-UA"/>
        </w:rPr>
        <w:footnoteReference w:id="7"/>
      </w:r>
      <w:r w:rsidRPr="00787930">
        <w:rPr>
          <w:rFonts w:cstheme="minorHAnsi"/>
          <w:sz w:val="24"/>
          <w:szCs w:val="24"/>
          <w:lang w:val="uk-UA"/>
        </w:rPr>
        <w:t xml:space="preserve"> Ради, </w:t>
      </w:r>
      <w:proofErr w:type="spellStart"/>
      <w:r w:rsidRPr="00787930">
        <w:rPr>
          <w:rFonts w:cstheme="minorHAnsi"/>
          <w:sz w:val="24"/>
          <w:szCs w:val="24"/>
          <w:lang w:val="uk-UA"/>
        </w:rPr>
        <w:t>старост</w:t>
      </w:r>
      <w:proofErr w:type="spellEnd"/>
      <w:r w:rsidRPr="00787930">
        <w:rPr>
          <w:rFonts w:cstheme="minorHAnsi"/>
          <w:sz w:val="24"/>
          <w:szCs w:val="24"/>
          <w:lang w:val="uk-UA"/>
        </w:rPr>
        <w:t xml:space="preserve"> про їх роботу згідно з вимогами чинного законодавства;</w:t>
      </w:r>
    </w:p>
    <w:p w:rsidR="00AF254C" w:rsidRPr="00787930" w:rsidRDefault="00AF254C" w:rsidP="00AF254C">
      <w:pPr>
        <w:ind w:firstLine="567"/>
        <w:jc w:val="both"/>
        <w:rPr>
          <w:rFonts w:cstheme="minorHAnsi"/>
          <w:sz w:val="24"/>
          <w:szCs w:val="24"/>
          <w:lang w:val="uk-UA"/>
        </w:rPr>
      </w:pPr>
      <w:r w:rsidRPr="00787930">
        <w:rPr>
          <w:rFonts w:cstheme="minorHAnsi"/>
          <w:sz w:val="24"/>
          <w:szCs w:val="24"/>
          <w:lang w:val="uk-UA"/>
        </w:rPr>
        <w:t>3) участі жителів територіальної громади у роботі консультативно-дорадчих органів, що створюються при Раді або її виконавчих органах;</w:t>
      </w:r>
    </w:p>
    <w:p w:rsidR="00AF254C" w:rsidRPr="00787930" w:rsidRDefault="00AF254C" w:rsidP="00AF254C">
      <w:pPr>
        <w:ind w:firstLine="567"/>
        <w:jc w:val="both"/>
        <w:rPr>
          <w:rFonts w:cstheme="minorHAnsi"/>
          <w:sz w:val="24"/>
          <w:szCs w:val="24"/>
          <w:lang w:val="uk-UA"/>
        </w:rPr>
      </w:pPr>
      <w:r w:rsidRPr="00787930">
        <w:rPr>
          <w:rFonts w:cstheme="minorHAnsi"/>
          <w:sz w:val="24"/>
          <w:szCs w:val="24"/>
          <w:lang w:val="uk-UA"/>
        </w:rPr>
        <w:t xml:space="preserve">4) подання індивідуальних чи колективних звернень громадян України та/або осіб, </w:t>
      </w:r>
      <w:r w:rsidRPr="00787930">
        <w:rPr>
          <w:rFonts w:cstheme="minorHAnsi"/>
          <w:color w:val="000000"/>
          <w:sz w:val="24"/>
          <w:szCs w:val="24"/>
          <w:lang w:val="uk-UA"/>
        </w:rPr>
        <w:t>які не є громадянами України і законно перебувають на її території, із зауваженнями, скаргами та пропозиціями, що стосуються діяльності органів місцевого самоврядування та їх посадових осіб, заяв або клопотань щодо реалізації своїх соціально-економічних, політичних й особистих прав і законних інтересів та скарг про їх порушення</w:t>
      </w:r>
      <w:r w:rsidRPr="00787930">
        <w:rPr>
          <w:rFonts w:cstheme="minorHAnsi"/>
          <w:color w:val="000000"/>
          <w:sz w:val="24"/>
          <w:szCs w:val="24"/>
          <w:shd w:val="clear" w:color="auto" w:fill="FFFFFF"/>
          <w:lang w:val="uk-UA"/>
        </w:rPr>
        <w:t>;</w:t>
      </w:r>
    </w:p>
    <w:p w:rsidR="00AF254C" w:rsidRPr="00787930" w:rsidRDefault="00AF254C" w:rsidP="00AF254C">
      <w:pPr>
        <w:ind w:firstLine="567"/>
        <w:jc w:val="both"/>
        <w:rPr>
          <w:rFonts w:cstheme="minorHAnsi"/>
          <w:sz w:val="24"/>
          <w:szCs w:val="24"/>
          <w:lang w:val="uk-UA"/>
        </w:rPr>
      </w:pPr>
      <w:r w:rsidRPr="00787930">
        <w:rPr>
          <w:rFonts w:cstheme="minorHAnsi"/>
          <w:sz w:val="24"/>
          <w:szCs w:val="24"/>
          <w:lang w:val="uk-UA"/>
        </w:rPr>
        <w:t>5) громадської експертизи діяльності органів місцевого самоврядування _________ територіальної громади та їх посадових осіб;</w:t>
      </w:r>
    </w:p>
    <w:p w:rsidR="00AF254C" w:rsidRPr="00787930" w:rsidRDefault="00AF254C" w:rsidP="00AF254C">
      <w:pPr>
        <w:ind w:firstLine="567"/>
        <w:jc w:val="both"/>
        <w:rPr>
          <w:rFonts w:cstheme="minorHAnsi"/>
          <w:sz w:val="24"/>
          <w:szCs w:val="24"/>
          <w:lang w:val="uk-UA"/>
        </w:rPr>
      </w:pPr>
      <w:r w:rsidRPr="00787930">
        <w:rPr>
          <w:rFonts w:cstheme="minorHAnsi"/>
          <w:sz w:val="24"/>
          <w:szCs w:val="24"/>
          <w:lang w:val="uk-UA"/>
        </w:rPr>
        <w:t>6) використання інших форм, передбачених законодавством.</w:t>
      </w:r>
    </w:p>
    <w:p w:rsidR="00AF254C" w:rsidRPr="00787930" w:rsidRDefault="00AF254C" w:rsidP="00AF254C">
      <w:pPr>
        <w:ind w:firstLine="567"/>
        <w:jc w:val="both"/>
        <w:rPr>
          <w:rFonts w:cstheme="minorHAnsi"/>
          <w:b/>
          <w:sz w:val="24"/>
          <w:szCs w:val="24"/>
          <w:lang w:val="uk-UA"/>
        </w:rPr>
      </w:pPr>
      <w:r w:rsidRPr="00787930">
        <w:rPr>
          <w:rFonts w:cstheme="minorHAnsi"/>
          <w:b/>
          <w:sz w:val="24"/>
          <w:szCs w:val="24"/>
          <w:lang w:val="uk-UA"/>
        </w:rPr>
        <w:t>Стаття 24. Громадська експертиза</w:t>
      </w:r>
    </w:p>
    <w:p w:rsidR="00AF254C" w:rsidRPr="00787930" w:rsidRDefault="00AF254C" w:rsidP="00AF254C">
      <w:pPr>
        <w:ind w:firstLine="567"/>
        <w:jc w:val="both"/>
        <w:rPr>
          <w:rFonts w:cstheme="minorHAnsi"/>
          <w:sz w:val="24"/>
          <w:szCs w:val="24"/>
          <w:lang w:val="uk-UA"/>
        </w:rPr>
      </w:pPr>
      <w:r w:rsidRPr="00787930">
        <w:rPr>
          <w:rFonts w:cstheme="minorHAnsi"/>
          <w:sz w:val="24"/>
          <w:szCs w:val="24"/>
          <w:lang w:val="uk-UA"/>
        </w:rPr>
        <w:t>1. Громадська експертиза діяльності органів місцевого самоврядування _________ територіальної громади та їх посадових осіб є складовою механізму демократичного управління, який передбачає проведення інститутами громадянського суспільства дослідження, аналізу та оцінювання діяльності органів та посадових осіб місцевого самоврядування, ефективності прийняття і виконання такими органами рішень, підготовку пропозицій щодо розв’язання суспільно значущих проблем місцевого значення для їх урахування цими органами у своїй роботі.</w:t>
      </w:r>
    </w:p>
    <w:p w:rsidR="00AF254C" w:rsidRPr="00787930" w:rsidRDefault="00AF254C" w:rsidP="00AF254C">
      <w:pPr>
        <w:ind w:firstLine="567"/>
        <w:jc w:val="both"/>
        <w:rPr>
          <w:rFonts w:cstheme="minorHAnsi"/>
          <w:sz w:val="24"/>
          <w:szCs w:val="24"/>
          <w:lang w:val="uk-UA"/>
        </w:rPr>
      </w:pPr>
      <w:r w:rsidRPr="00787930">
        <w:rPr>
          <w:rFonts w:cstheme="minorHAnsi"/>
          <w:sz w:val="24"/>
          <w:szCs w:val="24"/>
          <w:lang w:val="uk-UA"/>
        </w:rPr>
        <w:lastRenderedPageBreak/>
        <w:t>2. Громадська експертиза діяльності органів і посадових осіб місцевого самоврядування здійснюється відповідно до Порядку сприяння проведенню громадської експертизи діяльності органів та посадових осіб місцевого самоврядування, що затверджується рішенням Ради.</w:t>
      </w:r>
    </w:p>
    <w:p w:rsidR="00AF254C" w:rsidRPr="00787930" w:rsidRDefault="00AF254C" w:rsidP="00AF254C">
      <w:pPr>
        <w:ind w:firstLine="567"/>
        <w:jc w:val="center"/>
        <w:rPr>
          <w:rFonts w:cstheme="minorHAnsi"/>
          <w:b/>
          <w:sz w:val="24"/>
          <w:szCs w:val="24"/>
          <w:lang w:val="uk-UA"/>
        </w:rPr>
      </w:pPr>
      <w:r w:rsidRPr="00787930">
        <w:rPr>
          <w:rFonts w:cstheme="minorHAnsi"/>
          <w:b/>
          <w:sz w:val="24"/>
          <w:szCs w:val="24"/>
          <w:lang w:val="uk-UA"/>
        </w:rPr>
        <w:t>РОЗДІЛ VІ</w:t>
      </w:r>
    </w:p>
    <w:p w:rsidR="00AF254C" w:rsidRPr="00787930" w:rsidRDefault="00AF254C" w:rsidP="00AF254C">
      <w:pPr>
        <w:ind w:firstLine="567"/>
        <w:jc w:val="center"/>
        <w:rPr>
          <w:rFonts w:cstheme="minorHAnsi"/>
          <w:b/>
          <w:sz w:val="24"/>
          <w:szCs w:val="24"/>
          <w:lang w:val="uk-UA"/>
        </w:rPr>
      </w:pPr>
      <w:r w:rsidRPr="00787930">
        <w:rPr>
          <w:rFonts w:cstheme="minorHAnsi"/>
          <w:b/>
          <w:sz w:val="24"/>
          <w:szCs w:val="24"/>
          <w:lang w:val="uk-UA"/>
        </w:rPr>
        <w:t>ЗАСАДИ РОЗВИТКУ ____________ТЕРИТОРІАЛЬНОЇ ГРОМАДИ</w:t>
      </w:r>
    </w:p>
    <w:p w:rsidR="00AF254C" w:rsidRPr="00787930" w:rsidRDefault="00AF254C" w:rsidP="00AF254C">
      <w:pPr>
        <w:ind w:firstLine="567"/>
        <w:jc w:val="both"/>
        <w:rPr>
          <w:rFonts w:cstheme="minorHAnsi"/>
          <w:sz w:val="24"/>
          <w:szCs w:val="24"/>
          <w:lang w:val="uk-UA"/>
        </w:rPr>
      </w:pPr>
      <w:r w:rsidRPr="00787930">
        <w:rPr>
          <w:rFonts w:cstheme="minorHAnsi"/>
          <w:b/>
          <w:sz w:val="24"/>
          <w:szCs w:val="24"/>
          <w:lang w:val="uk-UA"/>
        </w:rPr>
        <w:t xml:space="preserve">Стаття 25. </w:t>
      </w:r>
      <w:r w:rsidRPr="00787930">
        <w:rPr>
          <w:rFonts w:cstheme="minorHAnsi"/>
          <w:b/>
          <w:bCs/>
          <w:sz w:val="24"/>
          <w:szCs w:val="24"/>
          <w:lang w:val="uk-UA"/>
        </w:rPr>
        <w:t>Засади розвитку територіальної громади</w:t>
      </w:r>
    </w:p>
    <w:p w:rsidR="00AF254C" w:rsidRPr="00787930" w:rsidRDefault="00AF254C" w:rsidP="00AF254C">
      <w:pPr>
        <w:pStyle w:val="ListParagraph"/>
        <w:numPr>
          <w:ilvl w:val="0"/>
          <w:numId w:val="9"/>
        </w:numPr>
        <w:tabs>
          <w:tab w:val="left" w:pos="851"/>
        </w:tabs>
        <w:spacing w:after="0" w:line="240" w:lineRule="auto"/>
        <w:ind w:left="0" w:firstLine="567"/>
        <w:jc w:val="both"/>
        <w:rPr>
          <w:rFonts w:cstheme="minorHAnsi"/>
          <w:sz w:val="24"/>
          <w:szCs w:val="24"/>
          <w:lang w:val="uk-UA"/>
        </w:rPr>
      </w:pPr>
      <w:r w:rsidRPr="00787930">
        <w:rPr>
          <w:rFonts w:cstheme="minorHAnsi"/>
          <w:sz w:val="24"/>
          <w:szCs w:val="24"/>
          <w:lang w:val="uk-UA"/>
        </w:rPr>
        <w:t>Основні напрями розвитку територіальної громади базуються на концепції сталого та збалансованого розвитку усіх сфер її соціально-економічного, політичного і культурного життя.</w:t>
      </w:r>
    </w:p>
    <w:p w:rsidR="00AF254C" w:rsidRPr="00787930" w:rsidRDefault="00AF254C" w:rsidP="00AF254C">
      <w:pPr>
        <w:ind w:firstLine="567"/>
        <w:jc w:val="both"/>
        <w:rPr>
          <w:rFonts w:cstheme="minorHAnsi"/>
          <w:b/>
          <w:sz w:val="24"/>
          <w:szCs w:val="24"/>
          <w:lang w:val="uk-UA"/>
        </w:rPr>
      </w:pPr>
    </w:p>
    <w:p w:rsidR="00AF254C" w:rsidRPr="00787930" w:rsidRDefault="00AF254C" w:rsidP="00AF254C">
      <w:pPr>
        <w:ind w:firstLine="567"/>
        <w:jc w:val="both"/>
        <w:rPr>
          <w:rFonts w:cstheme="minorHAnsi"/>
          <w:sz w:val="24"/>
          <w:szCs w:val="24"/>
          <w:lang w:val="uk-UA"/>
        </w:rPr>
      </w:pPr>
      <w:r w:rsidRPr="00787930">
        <w:rPr>
          <w:rFonts w:cstheme="minorHAnsi"/>
          <w:b/>
          <w:sz w:val="24"/>
          <w:szCs w:val="24"/>
          <w:lang w:val="uk-UA"/>
        </w:rPr>
        <w:t xml:space="preserve">Стаття 26. </w:t>
      </w:r>
      <w:r w:rsidRPr="00787930">
        <w:rPr>
          <w:rFonts w:cstheme="minorHAnsi"/>
          <w:b/>
          <w:bCs/>
          <w:sz w:val="24"/>
          <w:szCs w:val="24"/>
          <w:lang w:val="uk-UA"/>
        </w:rPr>
        <w:t>Планування розвитку територіальної громади</w:t>
      </w:r>
    </w:p>
    <w:p w:rsidR="00AF254C" w:rsidRPr="00787930" w:rsidRDefault="00AF254C" w:rsidP="00AF254C">
      <w:pPr>
        <w:ind w:firstLine="567"/>
        <w:jc w:val="both"/>
        <w:rPr>
          <w:rFonts w:cstheme="minorHAnsi"/>
          <w:sz w:val="24"/>
          <w:szCs w:val="24"/>
          <w:lang w:val="uk-UA"/>
        </w:rPr>
      </w:pPr>
      <w:r w:rsidRPr="00787930">
        <w:rPr>
          <w:rFonts w:cstheme="minorHAnsi"/>
          <w:sz w:val="24"/>
          <w:szCs w:val="24"/>
          <w:lang w:val="uk-UA"/>
        </w:rPr>
        <w:t>1. Планування розвитку територіальної громади є інструментом управління її розвитком, який визначає бажане майбутнє територіальної громади та способи його досягнення, базується на аналізі зовнішнього оточення та внутрішнього потенціалу територіальної громади і полягає у формуванні узгоджених дій, на реалізації яких концентруються її ресурси.</w:t>
      </w:r>
    </w:p>
    <w:p w:rsidR="00AF254C" w:rsidRPr="00787930" w:rsidRDefault="00AF254C" w:rsidP="00AF254C">
      <w:pPr>
        <w:ind w:firstLine="567"/>
        <w:jc w:val="both"/>
        <w:rPr>
          <w:rFonts w:cstheme="minorHAnsi"/>
          <w:sz w:val="24"/>
          <w:szCs w:val="24"/>
          <w:lang w:val="uk-UA"/>
        </w:rPr>
      </w:pPr>
      <w:r w:rsidRPr="00787930">
        <w:rPr>
          <w:rFonts w:cstheme="minorHAnsi"/>
          <w:sz w:val="24"/>
          <w:szCs w:val="24"/>
          <w:lang w:val="uk-UA"/>
        </w:rPr>
        <w:t>2. Планування розвитку територіальної громади здійснюється з метою:</w:t>
      </w:r>
    </w:p>
    <w:p w:rsidR="00AF254C" w:rsidRPr="00787930" w:rsidRDefault="00AF254C" w:rsidP="00AF254C">
      <w:pPr>
        <w:ind w:firstLine="567"/>
        <w:jc w:val="both"/>
        <w:rPr>
          <w:rFonts w:cstheme="minorHAnsi"/>
          <w:sz w:val="24"/>
          <w:szCs w:val="24"/>
          <w:lang w:val="uk-UA"/>
        </w:rPr>
      </w:pPr>
      <w:r w:rsidRPr="00787930">
        <w:rPr>
          <w:rFonts w:cstheme="minorHAnsi"/>
          <w:sz w:val="24"/>
          <w:szCs w:val="24"/>
          <w:lang w:val="uk-UA"/>
        </w:rPr>
        <w:t>1) підвищення спроможності територіальної громади;</w:t>
      </w:r>
    </w:p>
    <w:p w:rsidR="00AF254C" w:rsidRPr="00787930" w:rsidRDefault="00AF254C" w:rsidP="00AF254C">
      <w:pPr>
        <w:ind w:firstLine="567"/>
        <w:jc w:val="both"/>
        <w:rPr>
          <w:rFonts w:cstheme="minorHAnsi"/>
          <w:sz w:val="24"/>
          <w:szCs w:val="24"/>
          <w:lang w:val="uk-UA"/>
        </w:rPr>
      </w:pPr>
      <w:r w:rsidRPr="00787930">
        <w:rPr>
          <w:rFonts w:cstheme="minorHAnsi"/>
          <w:sz w:val="24"/>
          <w:szCs w:val="24"/>
          <w:lang w:val="uk-UA"/>
        </w:rPr>
        <w:t>2) раціонального використання ресурсів територіальної громади;</w:t>
      </w:r>
    </w:p>
    <w:p w:rsidR="00AF254C" w:rsidRPr="00787930" w:rsidRDefault="00AF254C" w:rsidP="00AF254C">
      <w:pPr>
        <w:ind w:firstLine="567"/>
        <w:jc w:val="both"/>
        <w:rPr>
          <w:rFonts w:cstheme="minorHAnsi"/>
          <w:sz w:val="24"/>
          <w:szCs w:val="24"/>
          <w:lang w:val="uk-UA"/>
        </w:rPr>
      </w:pPr>
      <w:r w:rsidRPr="00787930">
        <w:rPr>
          <w:rFonts w:cstheme="minorHAnsi"/>
          <w:sz w:val="24"/>
          <w:szCs w:val="24"/>
          <w:lang w:val="uk-UA"/>
        </w:rPr>
        <w:t>3) досягнення бажаного рівня благоустрою території, стану інфраструктури та якості життя жителів територіальної громади;</w:t>
      </w:r>
    </w:p>
    <w:p w:rsidR="00AF254C" w:rsidRPr="00787930" w:rsidRDefault="00AF254C" w:rsidP="00AF254C">
      <w:pPr>
        <w:ind w:firstLine="567"/>
        <w:jc w:val="both"/>
        <w:rPr>
          <w:rFonts w:cstheme="minorHAnsi"/>
          <w:sz w:val="24"/>
          <w:szCs w:val="24"/>
          <w:lang w:val="uk-UA"/>
        </w:rPr>
      </w:pPr>
      <w:r w:rsidRPr="00787930">
        <w:rPr>
          <w:rFonts w:cstheme="minorHAnsi"/>
          <w:sz w:val="24"/>
          <w:szCs w:val="24"/>
          <w:lang w:val="uk-UA"/>
        </w:rPr>
        <w:t>4) ідентифікації та інтеграції інтересів жителів територіальної громади, суб’єктів господарювання, інших суб’єктів, органів місцевого самоврядування територіальної громади та держави;</w:t>
      </w:r>
    </w:p>
    <w:p w:rsidR="00AF254C" w:rsidRPr="00787930" w:rsidRDefault="00AF254C" w:rsidP="00AF254C">
      <w:pPr>
        <w:ind w:firstLine="567"/>
        <w:jc w:val="both"/>
        <w:rPr>
          <w:rFonts w:cstheme="minorHAnsi"/>
          <w:sz w:val="24"/>
          <w:szCs w:val="24"/>
          <w:lang w:val="uk-UA"/>
        </w:rPr>
      </w:pPr>
      <w:r w:rsidRPr="00787930">
        <w:rPr>
          <w:rFonts w:cstheme="minorHAnsi"/>
          <w:sz w:val="24"/>
          <w:szCs w:val="24"/>
          <w:lang w:val="uk-UA"/>
        </w:rPr>
        <w:t>5) підвищення результативності контролю за досягненням поставлених цілей розвитку.</w:t>
      </w:r>
    </w:p>
    <w:p w:rsidR="00AF254C" w:rsidRPr="00787930" w:rsidRDefault="00AF254C" w:rsidP="00AF254C">
      <w:pPr>
        <w:ind w:firstLine="567"/>
        <w:jc w:val="both"/>
        <w:rPr>
          <w:rFonts w:cstheme="minorHAnsi"/>
          <w:sz w:val="24"/>
          <w:szCs w:val="24"/>
          <w:lang w:val="uk-UA"/>
        </w:rPr>
      </w:pPr>
      <w:r w:rsidRPr="00787930">
        <w:rPr>
          <w:rFonts w:cstheme="minorHAnsi"/>
          <w:sz w:val="24"/>
          <w:szCs w:val="24"/>
          <w:lang w:val="uk-UA"/>
        </w:rPr>
        <w:t>3. Рада затверджує такі документи з планування розвитку:</w:t>
      </w:r>
    </w:p>
    <w:p w:rsidR="00AF254C" w:rsidRPr="00787930" w:rsidRDefault="00AF254C" w:rsidP="00AF254C">
      <w:pPr>
        <w:ind w:firstLine="567"/>
        <w:jc w:val="both"/>
        <w:rPr>
          <w:rFonts w:cstheme="minorHAnsi"/>
          <w:sz w:val="24"/>
          <w:szCs w:val="24"/>
          <w:lang w:val="uk-UA"/>
        </w:rPr>
      </w:pPr>
      <w:r w:rsidRPr="00787930">
        <w:rPr>
          <w:rFonts w:cstheme="minorHAnsi"/>
          <w:sz w:val="24"/>
          <w:szCs w:val="24"/>
          <w:lang w:val="uk-UA"/>
        </w:rPr>
        <w:t>1) програми соціально-економічного та культурного розвитку територіальної громади та її окремих населених пунктів;</w:t>
      </w:r>
    </w:p>
    <w:p w:rsidR="00AF254C" w:rsidRPr="00787930" w:rsidRDefault="00AF254C" w:rsidP="00AF254C">
      <w:pPr>
        <w:ind w:firstLine="567"/>
        <w:jc w:val="both"/>
        <w:rPr>
          <w:rFonts w:cstheme="minorHAnsi"/>
          <w:sz w:val="24"/>
          <w:szCs w:val="24"/>
          <w:lang w:val="uk-UA"/>
        </w:rPr>
      </w:pPr>
      <w:r w:rsidRPr="00787930">
        <w:rPr>
          <w:rFonts w:cstheme="minorHAnsi"/>
          <w:sz w:val="24"/>
          <w:szCs w:val="24"/>
          <w:lang w:val="uk-UA"/>
        </w:rPr>
        <w:lastRenderedPageBreak/>
        <w:t>2) цільові програми з інших питань місцевого самоврядування;</w:t>
      </w:r>
    </w:p>
    <w:p w:rsidR="00AF254C" w:rsidRPr="00787930" w:rsidRDefault="00AF254C" w:rsidP="00AF254C">
      <w:pPr>
        <w:ind w:firstLine="567"/>
        <w:jc w:val="both"/>
        <w:rPr>
          <w:rFonts w:cstheme="minorHAnsi"/>
          <w:sz w:val="24"/>
          <w:szCs w:val="24"/>
          <w:lang w:val="uk-UA"/>
        </w:rPr>
      </w:pPr>
      <w:r w:rsidRPr="00787930">
        <w:rPr>
          <w:rFonts w:cstheme="minorHAnsi"/>
          <w:sz w:val="24"/>
          <w:szCs w:val="24"/>
          <w:lang w:val="uk-UA"/>
        </w:rPr>
        <w:t>3) місцеві програми приватизації;</w:t>
      </w:r>
    </w:p>
    <w:p w:rsidR="00AF254C" w:rsidRPr="00787930" w:rsidRDefault="00AF254C" w:rsidP="00AF254C">
      <w:pPr>
        <w:ind w:firstLine="567"/>
        <w:jc w:val="both"/>
        <w:rPr>
          <w:rFonts w:cstheme="minorHAnsi"/>
          <w:sz w:val="24"/>
          <w:szCs w:val="24"/>
          <w:lang w:val="uk-UA"/>
        </w:rPr>
      </w:pPr>
      <w:r w:rsidRPr="00787930">
        <w:rPr>
          <w:rFonts w:cstheme="minorHAnsi"/>
          <w:sz w:val="24"/>
          <w:szCs w:val="24"/>
          <w:lang w:val="uk-UA"/>
        </w:rPr>
        <w:t xml:space="preserve">4) </w:t>
      </w:r>
      <w:r w:rsidRPr="00787930">
        <w:rPr>
          <w:sz w:val="24"/>
          <w:szCs w:val="24"/>
          <w:lang w:val="uk-UA"/>
        </w:rPr>
        <w:t>документацію з просторового розвитку території, що визначає головні питання довгострокового планування та забудови території громади</w:t>
      </w:r>
      <w:r w:rsidRPr="00787930">
        <w:rPr>
          <w:rFonts w:cstheme="minorHAnsi"/>
          <w:sz w:val="24"/>
          <w:szCs w:val="24"/>
          <w:lang w:val="uk-UA"/>
        </w:rPr>
        <w:t>;</w:t>
      </w:r>
    </w:p>
    <w:p w:rsidR="00AF254C" w:rsidRPr="00787930" w:rsidRDefault="00AF254C" w:rsidP="00AF254C">
      <w:pPr>
        <w:ind w:firstLine="567"/>
        <w:jc w:val="both"/>
        <w:rPr>
          <w:rFonts w:cstheme="minorHAnsi"/>
          <w:sz w:val="24"/>
          <w:szCs w:val="24"/>
          <w:lang w:val="uk-UA"/>
        </w:rPr>
      </w:pPr>
      <w:r w:rsidRPr="00787930">
        <w:rPr>
          <w:rFonts w:cstheme="minorHAnsi"/>
          <w:sz w:val="24"/>
          <w:szCs w:val="24"/>
          <w:lang w:val="uk-UA"/>
        </w:rPr>
        <w:t>5) інші документи з планування розвитку територіальної громади</w:t>
      </w:r>
      <w:r w:rsidRPr="00787930">
        <w:rPr>
          <w:rStyle w:val="FootnoteReference"/>
          <w:rFonts w:cstheme="minorHAnsi"/>
          <w:sz w:val="24"/>
          <w:szCs w:val="24"/>
          <w:lang w:val="uk-UA"/>
        </w:rPr>
        <w:footnoteReference w:id="8"/>
      </w:r>
      <w:r w:rsidRPr="00787930">
        <w:rPr>
          <w:rFonts w:cstheme="minorHAnsi"/>
          <w:sz w:val="24"/>
          <w:szCs w:val="24"/>
          <w:lang w:val="uk-UA"/>
        </w:rPr>
        <w:t>.</w:t>
      </w:r>
    </w:p>
    <w:p w:rsidR="00AF254C" w:rsidRPr="00787930" w:rsidRDefault="00AF254C" w:rsidP="00AF254C">
      <w:pPr>
        <w:ind w:firstLine="567"/>
        <w:jc w:val="both"/>
        <w:rPr>
          <w:rFonts w:cstheme="minorHAnsi"/>
          <w:b/>
          <w:bCs/>
          <w:sz w:val="24"/>
          <w:szCs w:val="24"/>
          <w:lang w:val="uk-UA"/>
        </w:rPr>
      </w:pPr>
      <w:r w:rsidRPr="00787930">
        <w:rPr>
          <w:rFonts w:cstheme="minorHAnsi"/>
          <w:b/>
          <w:sz w:val="24"/>
          <w:szCs w:val="24"/>
          <w:lang w:val="uk-UA"/>
        </w:rPr>
        <w:t xml:space="preserve">Стаття 27. </w:t>
      </w:r>
      <w:r w:rsidRPr="00787930">
        <w:rPr>
          <w:rFonts w:cstheme="minorHAnsi"/>
          <w:b/>
          <w:bCs/>
          <w:sz w:val="24"/>
          <w:szCs w:val="24"/>
          <w:lang w:val="uk-UA"/>
        </w:rPr>
        <w:t>Охорона довкілля</w:t>
      </w:r>
    </w:p>
    <w:p w:rsidR="00AF254C" w:rsidRPr="00787930" w:rsidRDefault="00AF254C" w:rsidP="00AF254C">
      <w:pPr>
        <w:ind w:firstLine="567"/>
        <w:jc w:val="both"/>
        <w:rPr>
          <w:rFonts w:cstheme="minorHAnsi"/>
          <w:sz w:val="24"/>
          <w:szCs w:val="24"/>
          <w:lang w:val="uk-UA"/>
        </w:rPr>
      </w:pPr>
      <w:r w:rsidRPr="00787930">
        <w:rPr>
          <w:rFonts w:cstheme="minorHAnsi"/>
          <w:sz w:val="24"/>
          <w:szCs w:val="24"/>
          <w:lang w:val="uk-UA"/>
        </w:rPr>
        <w:t>1. Діяльність органів та посадових осіб місцевого самоврядування з охорони довкілля і вирішення екологічних проблем територіальної громади спрямовується на захист навколишнього природного середовища через підготовку і реалізацію цільових проектів з метою забезпечення сприятливих екологічних умов для проживання, праці та відпочинку людей, а також формування системи контролю за станом навколишнього середовища.</w:t>
      </w:r>
    </w:p>
    <w:p w:rsidR="00AF254C" w:rsidRPr="00787930" w:rsidRDefault="00AF254C" w:rsidP="00AF254C">
      <w:pPr>
        <w:ind w:firstLine="567"/>
        <w:jc w:val="both"/>
        <w:rPr>
          <w:rFonts w:cstheme="minorHAnsi"/>
          <w:sz w:val="24"/>
          <w:szCs w:val="24"/>
          <w:lang w:val="uk-UA"/>
        </w:rPr>
      </w:pPr>
      <w:r w:rsidRPr="00787930">
        <w:rPr>
          <w:rFonts w:cstheme="minorHAnsi"/>
          <w:sz w:val="24"/>
          <w:szCs w:val="24"/>
          <w:lang w:val="uk-UA"/>
        </w:rPr>
        <w:t>2. Рада затверджує цільові програми покращення екологічного стану території територіальної громади, включає екологічні розділи до документів з планування її розвитку, вирішує питання виділення бюджетного фінансування на охорону довкілля.</w:t>
      </w:r>
    </w:p>
    <w:p w:rsidR="00AF254C" w:rsidRPr="00787930" w:rsidRDefault="00AF254C" w:rsidP="00AF254C">
      <w:pPr>
        <w:ind w:firstLine="567"/>
        <w:jc w:val="both"/>
        <w:rPr>
          <w:rFonts w:cstheme="minorHAnsi"/>
          <w:sz w:val="24"/>
          <w:szCs w:val="24"/>
          <w:lang w:val="uk-UA"/>
        </w:rPr>
      </w:pPr>
      <w:r w:rsidRPr="00787930">
        <w:rPr>
          <w:rFonts w:cstheme="minorHAnsi"/>
          <w:sz w:val="24"/>
          <w:szCs w:val="24"/>
          <w:lang w:val="uk-UA"/>
        </w:rPr>
        <w:t>3. Рада та виконавчий комітет не менше (одного, двох…) разів на рік розглядають на своїх засіданнях питання щодо екологічної ситуації на території територіальної громади і контролю за ходом виконання запланованих заходів із її покращення.</w:t>
      </w:r>
    </w:p>
    <w:p w:rsidR="00AF254C" w:rsidRPr="00787930" w:rsidRDefault="00AF254C" w:rsidP="00AF254C">
      <w:pPr>
        <w:ind w:firstLine="567"/>
        <w:jc w:val="both"/>
        <w:rPr>
          <w:rFonts w:cstheme="minorHAnsi"/>
          <w:b/>
          <w:sz w:val="24"/>
          <w:szCs w:val="24"/>
          <w:lang w:val="uk-UA"/>
        </w:rPr>
      </w:pPr>
      <w:r w:rsidRPr="00787930">
        <w:rPr>
          <w:rFonts w:cstheme="minorHAnsi"/>
          <w:b/>
          <w:sz w:val="24"/>
          <w:szCs w:val="24"/>
          <w:lang w:val="uk-UA"/>
        </w:rPr>
        <w:t xml:space="preserve">Стаття 28. Застосування </w:t>
      </w:r>
      <w:proofErr w:type="spellStart"/>
      <w:r w:rsidRPr="00787930">
        <w:rPr>
          <w:rFonts w:cstheme="minorHAnsi"/>
          <w:b/>
          <w:sz w:val="24"/>
          <w:szCs w:val="24"/>
          <w:lang w:val="uk-UA"/>
        </w:rPr>
        <w:t>гендерно</w:t>
      </w:r>
      <w:proofErr w:type="spellEnd"/>
      <w:r w:rsidRPr="00787930">
        <w:rPr>
          <w:rFonts w:cstheme="minorHAnsi"/>
          <w:b/>
          <w:sz w:val="24"/>
          <w:szCs w:val="24"/>
          <w:lang w:val="uk-UA"/>
        </w:rPr>
        <w:t xml:space="preserve"> орієнтованого підходу під час планування</w:t>
      </w:r>
    </w:p>
    <w:p w:rsidR="00AF254C" w:rsidRPr="00787930" w:rsidRDefault="00AF254C" w:rsidP="00AF254C">
      <w:pPr>
        <w:ind w:firstLine="567"/>
        <w:jc w:val="both"/>
        <w:rPr>
          <w:rFonts w:cstheme="minorHAnsi"/>
          <w:b/>
          <w:sz w:val="24"/>
          <w:szCs w:val="24"/>
          <w:lang w:val="uk-UA"/>
        </w:rPr>
      </w:pPr>
      <w:r w:rsidRPr="00787930">
        <w:rPr>
          <w:rFonts w:cstheme="minorHAnsi"/>
          <w:b/>
          <w:sz w:val="24"/>
          <w:szCs w:val="24"/>
          <w:lang w:val="uk-UA"/>
        </w:rPr>
        <w:t>розвитку територіальної громади</w:t>
      </w:r>
    </w:p>
    <w:p w:rsidR="00AF254C" w:rsidRPr="00787930" w:rsidRDefault="00AF254C" w:rsidP="00AF254C">
      <w:pPr>
        <w:ind w:firstLine="567"/>
        <w:jc w:val="both"/>
        <w:rPr>
          <w:rFonts w:cstheme="minorHAnsi"/>
          <w:sz w:val="24"/>
          <w:szCs w:val="24"/>
          <w:lang w:val="uk-UA"/>
        </w:rPr>
      </w:pPr>
      <w:r w:rsidRPr="00787930">
        <w:rPr>
          <w:rFonts w:cstheme="minorHAnsi"/>
          <w:sz w:val="24"/>
          <w:szCs w:val="24"/>
          <w:lang w:val="uk-UA"/>
        </w:rPr>
        <w:t xml:space="preserve">1. Під час розроблення документів з планування розвитку територіальної громади, проекту місцевого бюджету на наступний рік, проектів інших рішень нормативно-правового характеру обов’язково проводиться їх </w:t>
      </w:r>
      <w:proofErr w:type="spellStart"/>
      <w:r w:rsidRPr="00787930">
        <w:rPr>
          <w:rFonts w:cstheme="minorHAnsi"/>
          <w:sz w:val="24"/>
          <w:szCs w:val="24"/>
          <w:lang w:val="uk-UA"/>
        </w:rPr>
        <w:t>гендерно</w:t>
      </w:r>
      <w:proofErr w:type="spellEnd"/>
      <w:r w:rsidRPr="00787930">
        <w:rPr>
          <w:rFonts w:cstheme="minorHAnsi"/>
          <w:sz w:val="24"/>
          <w:szCs w:val="24"/>
          <w:lang w:val="uk-UA"/>
        </w:rPr>
        <w:t xml:space="preserve">-правова експертиза. </w:t>
      </w:r>
    </w:p>
    <w:p w:rsidR="00AF254C" w:rsidRPr="00787930" w:rsidRDefault="00AF254C" w:rsidP="00AF254C">
      <w:pPr>
        <w:ind w:firstLine="567"/>
        <w:jc w:val="both"/>
        <w:rPr>
          <w:rFonts w:cstheme="minorHAnsi"/>
          <w:sz w:val="24"/>
          <w:szCs w:val="24"/>
          <w:lang w:val="uk-UA"/>
        </w:rPr>
      </w:pPr>
      <w:r w:rsidRPr="00787930">
        <w:rPr>
          <w:rFonts w:cstheme="minorHAnsi"/>
          <w:sz w:val="24"/>
          <w:szCs w:val="24"/>
          <w:lang w:val="uk-UA"/>
        </w:rPr>
        <w:t xml:space="preserve">2. </w:t>
      </w:r>
      <w:proofErr w:type="spellStart"/>
      <w:r w:rsidRPr="00787930">
        <w:rPr>
          <w:rFonts w:cstheme="minorHAnsi"/>
          <w:sz w:val="24"/>
          <w:szCs w:val="24"/>
          <w:lang w:val="uk-UA"/>
        </w:rPr>
        <w:t>Гендерно</w:t>
      </w:r>
      <w:proofErr w:type="spellEnd"/>
      <w:r w:rsidRPr="00787930">
        <w:rPr>
          <w:rFonts w:cstheme="minorHAnsi"/>
          <w:sz w:val="24"/>
          <w:szCs w:val="24"/>
          <w:lang w:val="uk-UA"/>
        </w:rPr>
        <w:t xml:space="preserve">-правова експертиза передбачає аналіз проектів актів Ради та її виконавчих органів на відповідність дотримання принципу гендерного балансу. </w:t>
      </w:r>
    </w:p>
    <w:p w:rsidR="00AF254C" w:rsidRPr="00787930" w:rsidRDefault="00AF254C" w:rsidP="00AF254C">
      <w:pPr>
        <w:ind w:firstLine="567"/>
        <w:jc w:val="both"/>
        <w:rPr>
          <w:rFonts w:cstheme="minorHAnsi"/>
          <w:sz w:val="24"/>
          <w:szCs w:val="24"/>
          <w:lang w:val="uk-UA"/>
        </w:rPr>
      </w:pPr>
      <w:r w:rsidRPr="00787930">
        <w:rPr>
          <w:rFonts w:cstheme="minorHAnsi"/>
          <w:b/>
          <w:sz w:val="24"/>
          <w:szCs w:val="24"/>
          <w:lang w:val="uk-UA"/>
        </w:rPr>
        <w:t xml:space="preserve">Стаття 29. </w:t>
      </w:r>
      <w:r w:rsidRPr="00787930">
        <w:rPr>
          <w:rFonts w:cstheme="minorHAnsi"/>
          <w:b/>
          <w:bCs/>
          <w:sz w:val="24"/>
          <w:szCs w:val="24"/>
          <w:lang w:val="uk-UA"/>
        </w:rPr>
        <w:t xml:space="preserve">Розвиток (обрати: науки й освіти, охорони здоров’я, фізкультури і спорту, культури та мистецтва) </w:t>
      </w:r>
    </w:p>
    <w:p w:rsidR="00AF254C" w:rsidRPr="00787930" w:rsidRDefault="00AF254C" w:rsidP="00AF254C">
      <w:pPr>
        <w:ind w:firstLine="567"/>
        <w:jc w:val="both"/>
        <w:rPr>
          <w:rFonts w:cstheme="minorHAnsi"/>
          <w:sz w:val="24"/>
          <w:szCs w:val="24"/>
          <w:lang w:val="uk-UA"/>
        </w:rPr>
      </w:pPr>
      <w:r w:rsidRPr="00787930">
        <w:rPr>
          <w:rFonts w:cstheme="minorHAnsi"/>
          <w:sz w:val="24"/>
          <w:szCs w:val="24"/>
          <w:lang w:val="uk-UA"/>
        </w:rPr>
        <w:lastRenderedPageBreak/>
        <w:t>1. Органами місцевого самоврядування забезпечується розвиток соціально-гуманітарної сфери життєдіяльності територіальної громади – (науки й освіти, охорони здоров’я, фізкультури і спорту, культури та мистецтва).</w:t>
      </w:r>
    </w:p>
    <w:p w:rsidR="00AF254C" w:rsidRPr="00787930" w:rsidRDefault="00AF254C" w:rsidP="00AF254C">
      <w:pPr>
        <w:ind w:firstLine="567"/>
        <w:jc w:val="both"/>
        <w:rPr>
          <w:rFonts w:cstheme="minorHAnsi"/>
          <w:sz w:val="24"/>
          <w:szCs w:val="24"/>
          <w:lang w:val="uk-UA"/>
        </w:rPr>
      </w:pPr>
      <w:r w:rsidRPr="00787930">
        <w:rPr>
          <w:rFonts w:cstheme="minorHAnsi"/>
          <w:sz w:val="24"/>
          <w:szCs w:val="24"/>
          <w:lang w:val="uk-UA"/>
        </w:rPr>
        <w:t>2. Основні напрями і пріоритети соціально-гуманітарного розвитку територіальної громади визначаються ___ радою при складанні документів з планування розвитку територіальної громади.</w:t>
      </w:r>
    </w:p>
    <w:p w:rsidR="00AF254C" w:rsidRPr="00787930" w:rsidRDefault="00AF254C" w:rsidP="00AF254C">
      <w:pPr>
        <w:jc w:val="center"/>
        <w:rPr>
          <w:rFonts w:cstheme="minorHAnsi"/>
          <w:b/>
          <w:sz w:val="24"/>
          <w:szCs w:val="24"/>
          <w:lang w:val="uk-UA"/>
        </w:rPr>
      </w:pPr>
      <w:r w:rsidRPr="00787930">
        <w:rPr>
          <w:rFonts w:cstheme="minorHAnsi"/>
          <w:b/>
          <w:sz w:val="24"/>
          <w:szCs w:val="24"/>
          <w:lang w:val="uk-UA"/>
        </w:rPr>
        <w:t>РОЗДІЛ VІІ</w:t>
      </w:r>
    </w:p>
    <w:p w:rsidR="00AF254C" w:rsidRPr="00787930" w:rsidRDefault="00AF254C" w:rsidP="00AF254C">
      <w:pPr>
        <w:jc w:val="center"/>
        <w:rPr>
          <w:rFonts w:cstheme="minorHAnsi"/>
          <w:b/>
          <w:sz w:val="24"/>
          <w:szCs w:val="24"/>
          <w:lang w:val="uk-UA"/>
        </w:rPr>
      </w:pPr>
      <w:r w:rsidRPr="00787930">
        <w:rPr>
          <w:rFonts w:cstheme="minorHAnsi"/>
          <w:b/>
          <w:sz w:val="24"/>
          <w:szCs w:val="24"/>
          <w:lang w:val="uk-UA"/>
        </w:rPr>
        <w:t>ЗВІТУВАННЯ ОРГАНІВ МІСЦЕВОГО САМОВРЯДУВАННЯ ТА ЇХ ПОСАДОВИХ ОСІБ ПЕРЕД _________ ТЕРИТОРІАЛЬНОЮ ГРОМАДОЮ</w:t>
      </w:r>
    </w:p>
    <w:p w:rsidR="00AF254C" w:rsidRPr="00787930" w:rsidRDefault="00AF254C" w:rsidP="00AF254C">
      <w:pPr>
        <w:ind w:firstLine="567"/>
        <w:jc w:val="both"/>
        <w:rPr>
          <w:rFonts w:cstheme="minorHAnsi"/>
          <w:b/>
          <w:sz w:val="24"/>
          <w:szCs w:val="24"/>
          <w:lang w:val="uk-UA"/>
        </w:rPr>
      </w:pPr>
      <w:bookmarkStart w:id="5" w:name="n1038"/>
      <w:bookmarkStart w:id="6" w:name="n1042"/>
      <w:bookmarkEnd w:id="5"/>
      <w:bookmarkEnd w:id="6"/>
      <w:r w:rsidRPr="00787930">
        <w:rPr>
          <w:rFonts w:cstheme="minorHAnsi"/>
          <w:b/>
          <w:sz w:val="24"/>
          <w:szCs w:val="24"/>
          <w:lang w:val="uk-UA"/>
        </w:rPr>
        <w:t>Стаття 30. Загальні засади звітування органів місцевого самоврядування та їх посадових осіб, депутатів місцевої ради перед територіальною громадою</w:t>
      </w:r>
    </w:p>
    <w:p w:rsidR="00AF254C" w:rsidRPr="00787930" w:rsidRDefault="00AF254C" w:rsidP="00AF254C">
      <w:pPr>
        <w:ind w:firstLine="567"/>
        <w:jc w:val="both"/>
        <w:rPr>
          <w:rFonts w:cstheme="minorHAnsi"/>
          <w:sz w:val="24"/>
          <w:szCs w:val="24"/>
          <w:lang w:val="uk-UA"/>
        </w:rPr>
      </w:pPr>
      <w:r w:rsidRPr="00787930">
        <w:rPr>
          <w:rFonts w:cstheme="minorHAnsi"/>
          <w:sz w:val="24"/>
          <w:szCs w:val="24"/>
          <w:lang w:val="uk-UA"/>
        </w:rPr>
        <w:t>1. Звітування органів місцевого самоврядування та їх посадових осіб здійснюється з метою забезпечення прозорості діяльності органів місцевого самоврядування та їх посадових осіб, а також інформування населення про вирішення питань місцевого значення.</w:t>
      </w:r>
    </w:p>
    <w:p w:rsidR="00AF254C" w:rsidRPr="00787930" w:rsidRDefault="00AF254C" w:rsidP="00AF254C">
      <w:pPr>
        <w:ind w:firstLine="567"/>
        <w:jc w:val="both"/>
        <w:rPr>
          <w:rFonts w:cstheme="minorHAnsi"/>
          <w:sz w:val="24"/>
          <w:szCs w:val="24"/>
          <w:lang w:val="uk-UA"/>
        </w:rPr>
      </w:pPr>
      <w:r w:rsidRPr="00787930">
        <w:rPr>
          <w:rFonts w:cstheme="minorHAnsi"/>
          <w:sz w:val="24"/>
          <w:szCs w:val="24"/>
          <w:lang w:val="uk-UA"/>
        </w:rPr>
        <w:t xml:space="preserve">2. Про свою роботу перед територіальною громадою звітують: </w:t>
      </w:r>
    </w:p>
    <w:p w:rsidR="00AF254C" w:rsidRPr="00787930" w:rsidRDefault="00AF254C" w:rsidP="00AF254C">
      <w:pPr>
        <w:ind w:firstLine="567"/>
        <w:jc w:val="both"/>
        <w:rPr>
          <w:rFonts w:cstheme="minorHAnsi"/>
          <w:sz w:val="24"/>
          <w:szCs w:val="24"/>
          <w:lang w:val="uk-UA"/>
        </w:rPr>
      </w:pPr>
      <w:r w:rsidRPr="00787930">
        <w:rPr>
          <w:rFonts w:cstheme="minorHAnsi"/>
          <w:sz w:val="24"/>
          <w:szCs w:val="24"/>
          <w:lang w:val="uk-UA"/>
        </w:rPr>
        <w:t>1) _______ голова;</w:t>
      </w:r>
    </w:p>
    <w:p w:rsidR="00AF254C" w:rsidRPr="00787930" w:rsidRDefault="00AF254C" w:rsidP="00AF254C">
      <w:pPr>
        <w:ind w:firstLine="567"/>
        <w:jc w:val="both"/>
        <w:rPr>
          <w:rFonts w:cstheme="minorHAnsi"/>
          <w:sz w:val="24"/>
          <w:szCs w:val="24"/>
          <w:lang w:val="uk-UA"/>
        </w:rPr>
      </w:pPr>
      <w:r w:rsidRPr="00787930">
        <w:rPr>
          <w:rFonts w:cstheme="minorHAnsi"/>
          <w:sz w:val="24"/>
          <w:szCs w:val="24"/>
          <w:lang w:val="uk-UA"/>
        </w:rPr>
        <w:t>2) депутати Ради</w:t>
      </w:r>
      <w:r w:rsidRPr="00787930">
        <w:rPr>
          <w:rStyle w:val="FootnoteReference"/>
          <w:rFonts w:cstheme="minorHAnsi"/>
          <w:sz w:val="24"/>
          <w:szCs w:val="24"/>
          <w:lang w:val="uk-UA"/>
        </w:rPr>
        <w:footnoteReference w:id="9"/>
      </w:r>
      <w:r w:rsidRPr="00787930">
        <w:rPr>
          <w:rFonts w:cstheme="minorHAnsi"/>
          <w:sz w:val="24"/>
          <w:szCs w:val="24"/>
          <w:lang w:val="uk-UA"/>
        </w:rPr>
        <w:t>;</w:t>
      </w:r>
    </w:p>
    <w:p w:rsidR="00AF254C" w:rsidRPr="00787930" w:rsidRDefault="00AF254C" w:rsidP="00AF254C">
      <w:pPr>
        <w:ind w:firstLine="567"/>
        <w:jc w:val="both"/>
        <w:rPr>
          <w:rFonts w:cstheme="minorHAnsi"/>
          <w:sz w:val="24"/>
          <w:szCs w:val="24"/>
          <w:lang w:val="uk-UA"/>
        </w:rPr>
      </w:pPr>
      <w:r w:rsidRPr="00787930">
        <w:rPr>
          <w:rFonts w:cstheme="minorHAnsi"/>
          <w:sz w:val="24"/>
          <w:szCs w:val="24"/>
          <w:lang w:val="uk-UA"/>
        </w:rPr>
        <w:t xml:space="preserve">3) староста – перед </w:t>
      </w:r>
      <w:bookmarkStart w:id="7" w:name="_Hlk521328494"/>
      <w:r w:rsidRPr="00787930">
        <w:rPr>
          <w:rFonts w:cstheme="minorHAnsi"/>
          <w:sz w:val="24"/>
          <w:szCs w:val="24"/>
          <w:lang w:val="uk-UA"/>
        </w:rPr>
        <w:t xml:space="preserve">жителями населених пунктів відповідного </w:t>
      </w:r>
      <w:proofErr w:type="spellStart"/>
      <w:r w:rsidRPr="00787930">
        <w:rPr>
          <w:rFonts w:cstheme="minorHAnsi"/>
          <w:sz w:val="24"/>
          <w:szCs w:val="24"/>
          <w:lang w:val="uk-UA"/>
        </w:rPr>
        <w:t>старостинського</w:t>
      </w:r>
      <w:proofErr w:type="spellEnd"/>
      <w:r w:rsidRPr="00787930">
        <w:rPr>
          <w:rFonts w:cstheme="minorHAnsi"/>
          <w:sz w:val="24"/>
          <w:szCs w:val="24"/>
          <w:lang w:val="uk-UA"/>
        </w:rPr>
        <w:t xml:space="preserve"> округу</w:t>
      </w:r>
      <w:bookmarkEnd w:id="7"/>
      <w:r w:rsidRPr="00787930">
        <w:rPr>
          <w:rFonts w:cstheme="minorHAnsi"/>
          <w:sz w:val="24"/>
          <w:szCs w:val="24"/>
          <w:lang w:val="uk-UA"/>
        </w:rPr>
        <w:t xml:space="preserve">. </w:t>
      </w:r>
    </w:p>
    <w:p w:rsidR="00AF254C" w:rsidRPr="00787930" w:rsidRDefault="00AF254C" w:rsidP="00AF254C">
      <w:pPr>
        <w:ind w:firstLine="567"/>
        <w:jc w:val="both"/>
        <w:rPr>
          <w:rFonts w:cstheme="minorHAnsi"/>
          <w:sz w:val="24"/>
          <w:szCs w:val="24"/>
          <w:lang w:val="uk-UA"/>
        </w:rPr>
      </w:pPr>
      <w:r w:rsidRPr="00787930">
        <w:rPr>
          <w:rFonts w:cstheme="minorHAnsi"/>
          <w:sz w:val="24"/>
          <w:szCs w:val="24"/>
          <w:lang w:val="uk-UA"/>
        </w:rPr>
        <w:t>3. Звітування органів та посадових осіб місцевого самоврядування перед територіальною громадою відбувається у порядку, визначеному законодавством.</w:t>
      </w:r>
    </w:p>
    <w:p w:rsidR="00AF254C" w:rsidRPr="00787930" w:rsidRDefault="00AF254C" w:rsidP="00AF254C">
      <w:pPr>
        <w:ind w:firstLine="567"/>
        <w:jc w:val="both"/>
        <w:rPr>
          <w:rFonts w:cstheme="minorHAnsi"/>
          <w:sz w:val="24"/>
          <w:szCs w:val="24"/>
          <w:lang w:val="uk-UA"/>
        </w:rPr>
      </w:pPr>
      <w:r w:rsidRPr="00787930">
        <w:rPr>
          <w:rFonts w:cstheme="minorHAnsi"/>
          <w:sz w:val="24"/>
          <w:szCs w:val="24"/>
          <w:lang w:val="uk-UA"/>
        </w:rPr>
        <w:t>4. Про місце, час і спосіб організації звітування перед територіальною громадою уповноважена особа місцевого самоврядування або депутат (у випадку звітування депутата Ради) повідомляє не пізніше ніж за сім днів до дня звітування через місцеві засоби масової інформації</w:t>
      </w:r>
      <w:r w:rsidRPr="00787930">
        <w:rPr>
          <w:rStyle w:val="FootnoteReference"/>
          <w:rFonts w:cstheme="minorHAnsi"/>
          <w:sz w:val="24"/>
          <w:szCs w:val="24"/>
          <w:lang w:val="uk-UA"/>
        </w:rPr>
        <w:footnoteReference w:id="10"/>
      </w:r>
      <w:r w:rsidRPr="00787930">
        <w:rPr>
          <w:rFonts w:cstheme="minorHAnsi"/>
          <w:sz w:val="24"/>
          <w:szCs w:val="24"/>
          <w:lang w:val="uk-UA"/>
        </w:rPr>
        <w:t xml:space="preserve"> та/або шляхом розміщення відповідної інформації на офіційному </w:t>
      </w:r>
      <w:proofErr w:type="spellStart"/>
      <w:r w:rsidRPr="00787930">
        <w:rPr>
          <w:rFonts w:cstheme="minorHAnsi"/>
          <w:sz w:val="24"/>
          <w:szCs w:val="24"/>
          <w:lang w:val="uk-UA"/>
        </w:rPr>
        <w:t>вебсайті</w:t>
      </w:r>
      <w:proofErr w:type="spellEnd"/>
      <w:r w:rsidRPr="00787930">
        <w:rPr>
          <w:rFonts w:cstheme="minorHAnsi"/>
          <w:sz w:val="24"/>
          <w:szCs w:val="24"/>
          <w:lang w:val="uk-UA"/>
        </w:rPr>
        <w:t xml:space="preserve"> Ради</w:t>
      </w:r>
      <w:r w:rsidRPr="00787930">
        <w:rPr>
          <w:rStyle w:val="FootnoteReference"/>
          <w:rFonts w:cstheme="minorHAnsi"/>
          <w:sz w:val="24"/>
          <w:szCs w:val="24"/>
          <w:lang w:val="uk-UA"/>
        </w:rPr>
        <w:footnoteReference w:id="11"/>
      </w:r>
      <w:r w:rsidRPr="00787930">
        <w:rPr>
          <w:rFonts w:cstheme="minorHAnsi"/>
          <w:sz w:val="24"/>
          <w:szCs w:val="24"/>
          <w:lang w:val="uk-UA"/>
        </w:rPr>
        <w:t xml:space="preserve">. _______ голова або уповноважена ним особа забезпечує невідкладне </w:t>
      </w:r>
      <w:r w:rsidRPr="00787930">
        <w:rPr>
          <w:rFonts w:cstheme="minorHAnsi"/>
          <w:sz w:val="24"/>
          <w:szCs w:val="24"/>
          <w:lang w:val="uk-UA"/>
        </w:rPr>
        <w:lastRenderedPageBreak/>
        <w:t xml:space="preserve">оприлюднення інформації про час та місце звітування зазначених у частині 2 цієї статті осіб на власних ресурсах Ради. </w:t>
      </w:r>
    </w:p>
    <w:p w:rsidR="00AF254C" w:rsidRPr="00787930" w:rsidRDefault="00AF254C" w:rsidP="00AF254C">
      <w:pPr>
        <w:ind w:firstLine="567"/>
        <w:jc w:val="both"/>
        <w:rPr>
          <w:rFonts w:cstheme="minorHAnsi"/>
          <w:sz w:val="24"/>
          <w:szCs w:val="24"/>
          <w:lang w:val="uk-UA"/>
        </w:rPr>
      </w:pPr>
      <w:r w:rsidRPr="00787930">
        <w:rPr>
          <w:rFonts w:cstheme="minorHAnsi"/>
          <w:sz w:val="24"/>
          <w:szCs w:val="24"/>
          <w:lang w:val="uk-UA"/>
        </w:rPr>
        <w:t>5. Відкрита зустріч з територіальною громадою організовується та здійснюється у спосіб, який дозволяє жителям територіальної громади поставити запитання, висловити зауваження та подати пропозиції.</w:t>
      </w:r>
    </w:p>
    <w:p w:rsidR="00AF254C" w:rsidRPr="00787930" w:rsidRDefault="00AF254C" w:rsidP="00AF254C">
      <w:pPr>
        <w:ind w:firstLine="567"/>
        <w:jc w:val="both"/>
        <w:rPr>
          <w:rFonts w:cstheme="minorHAnsi"/>
          <w:sz w:val="24"/>
          <w:szCs w:val="24"/>
          <w:lang w:val="uk-UA"/>
        </w:rPr>
      </w:pPr>
      <w:r w:rsidRPr="00787930">
        <w:rPr>
          <w:rFonts w:cstheme="minorHAnsi"/>
          <w:sz w:val="24"/>
          <w:szCs w:val="24"/>
          <w:lang w:val="uk-UA"/>
        </w:rPr>
        <w:t xml:space="preserve">6. Звітування перед Радою відбувається на її пленарних засіданнях. </w:t>
      </w:r>
    </w:p>
    <w:p w:rsidR="00AF254C" w:rsidRPr="00787930" w:rsidRDefault="00AF254C" w:rsidP="00AF254C">
      <w:pPr>
        <w:ind w:firstLine="567"/>
        <w:jc w:val="both"/>
        <w:rPr>
          <w:rFonts w:cstheme="minorHAnsi"/>
          <w:sz w:val="24"/>
          <w:szCs w:val="24"/>
          <w:lang w:val="uk-UA"/>
        </w:rPr>
      </w:pPr>
      <w:r w:rsidRPr="00787930">
        <w:rPr>
          <w:rFonts w:cstheme="minorHAnsi"/>
          <w:sz w:val="24"/>
          <w:szCs w:val="24"/>
          <w:lang w:val="uk-UA"/>
        </w:rPr>
        <w:t>7. Письмові звіти, надані особами, переліченими у п. 2 цієї статті, оприлюднюються на офіційному сайті Ради та розміщуються у вільному доступі у приміщенні Ради не пізніше ніж за 7 календарних днів до дати зустрічі з територіальною громадою. Автор звіту має забезпечити його своєчасне подання уповноваженій особі Ради для попереднього оприлюднення.</w:t>
      </w:r>
    </w:p>
    <w:p w:rsidR="00AF254C" w:rsidRPr="00787930" w:rsidRDefault="00AF254C" w:rsidP="00AF254C">
      <w:pPr>
        <w:ind w:firstLine="567"/>
        <w:jc w:val="both"/>
        <w:rPr>
          <w:rFonts w:cstheme="minorHAnsi"/>
          <w:sz w:val="24"/>
          <w:szCs w:val="24"/>
          <w:lang w:val="uk-UA"/>
        </w:rPr>
      </w:pPr>
    </w:p>
    <w:p w:rsidR="00AF254C" w:rsidRPr="00787930" w:rsidRDefault="00AF254C" w:rsidP="00AF254C">
      <w:pPr>
        <w:ind w:firstLine="567"/>
        <w:jc w:val="both"/>
        <w:rPr>
          <w:rFonts w:cstheme="minorHAnsi"/>
          <w:b/>
          <w:sz w:val="24"/>
          <w:szCs w:val="24"/>
          <w:lang w:val="uk-UA"/>
        </w:rPr>
      </w:pPr>
      <w:r w:rsidRPr="00787930">
        <w:rPr>
          <w:rFonts w:cstheme="minorHAnsi"/>
          <w:b/>
          <w:sz w:val="24"/>
          <w:szCs w:val="24"/>
          <w:lang w:val="uk-UA"/>
        </w:rPr>
        <w:t>Стаття 31. Звітування _______ голови</w:t>
      </w:r>
    </w:p>
    <w:p w:rsidR="00AF254C" w:rsidRPr="00787930" w:rsidRDefault="00AF254C" w:rsidP="00AF254C">
      <w:pPr>
        <w:ind w:firstLine="567"/>
        <w:jc w:val="both"/>
        <w:rPr>
          <w:rFonts w:cstheme="minorHAnsi"/>
          <w:sz w:val="24"/>
          <w:szCs w:val="24"/>
          <w:lang w:val="uk-UA"/>
        </w:rPr>
      </w:pPr>
      <w:r w:rsidRPr="00787930">
        <w:rPr>
          <w:rFonts w:cstheme="minorHAnsi"/>
          <w:sz w:val="24"/>
          <w:szCs w:val="24"/>
          <w:lang w:val="uk-UA"/>
        </w:rPr>
        <w:t>1. _______ голова звітує перед територіальною громадою на відкритій зустрічі не менше одного разу на рік до ________________</w:t>
      </w:r>
      <w:r w:rsidRPr="00787930">
        <w:rPr>
          <w:rStyle w:val="FootnoteReference"/>
          <w:rFonts w:cstheme="minorHAnsi"/>
          <w:sz w:val="24"/>
          <w:szCs w:val="24"/>
          <w:lang w:val="uk-UA"/>
        </w:rPr>
        <w:footnoteReference w:id="12"/>
      </w:r>
      <w:r w:rsidRPr="00787930">
        <w:rPr>
          <w:rFonts w:cstheme="minorHAnsi"/>
          <w:sz w:val="24"/>
          <w:szCs w:val="24"/>
          <w:lang w:val="uk-UA"/>
        </w:rPr>
        <w:t xml:space="preserve"> року, що слідує за звітним.</w:t>
      </w:r>
    </w:p>
    <w:p w:rsidR="00AF254C" w:rsidRPr="00787930" w:rsidRDefault="00AF254C" w:rsidP="00AF254C">
      <w:pPr>
        <w:ind w:firstLine="567"/>
        <w:jc w:val="both"/>
        <w:rPr>
          <w:rFonts w:cstheme="minorHAnsi"/>
          <w:sz w:val="24"/>
          <w:szCs w:val="24"/>
          <w:lang w:val="uk-UA"/>
        </w:rPr>
      </w:pPr>
      <w:r w:rsidRPr="00787930">
        <w:rPr>
          <w:rFonts w:cstheme="minorHAnsi"/>
          <w:sz w:val="24"/>
          <w:szCs w:val="24"/>
          <w:lang w:val="uk-UA"/>
        </w:rPr>
        <w:t xml:space="preserve">2. Звіт ______ голови перед територіальною громадою включає, крім інформації про його діяльність, відомості про: </w:t>
      </w:r>
    </w:p>
    <w:p w:rsidR="00AF254C" w:rsidRPr="00787930" w:rsidRDefault="00AF254C" w:rsidP="00AF254C">
      <w:pPr>
        <w:ind w:firstLine="567"/>
        <w:jc w:val="both"/>
        <w:rPr>
          <w:rFonts w:cstheme="minorHAnsi"/>
          <w:sz w:val="24"/>
          <w:szCs w:val="24"/>
          <w:lang w:val="uk-UA"/>
        </w:rPr>
      </w:pPr>
      <w:r w:rsidRPr="00787930">
        <w:rPr>
          <w:rFonts w:cstheme="minorHAnsi"/>
          <w:sz w:val="24"/>
          <w:szCs w:val="24"/>
          <w:lang w:val="uk-UA"/>
        </w:rPr>
        <w:t xml:space="preserve">1) реалізацію стратегічних і програмних документів розвитку територіальної громади; </w:t>
      </w:r>
    </w:p>
    <w:p w:rsidR="00AF254C" w:rsidRPr="00787930" w:rsidRDefault="00AF254C" w:rsidP="00AF254C">
      <w:pPr>
        <w:ind w:firstLine="567"/>
        <w:jc w:val="both"/>
        <w:rPr>
          <w:rFonts w:cstheme="minorHAnsi"/>
          <w:sz w:val="24"/>
          <w:szCs w:val="24"/>
          <w:lang w:val="uk-UA"/>
        </w:rPr>
      </w:pPr>
      <w:r w:rsidRPr="00787930">
        <w:rPr>
          <w:rFonts w:cstheme="minorHAnsi"/>
          <w:sz w:val="24"/>
          <w:szCs w:val="24"/>
          <w:lang w:val="uk-UA"/>
        </w:rPr>
        <w:t xml:space="preserve">2) виконання місцевого бюджету; </w:t>
      </w:r>
    </w:p>
    <w:p w:rsidR="00AF254C" w:rsidRPr="00787930" w:rsidRDefault="00AF254C" w:rsidP="00AF254C">
      <w:pPr>
        <w:ind w:firstLine="567"/>
        <w:jc w:val="both"/>
        <w:rPr>
          <w:rFonts w:cstheme="minorHAnsi"/>
          <w:sz w:val="24"/>
          <w:szCs w:val="24"/>
          <w:lang w:val="uk-UA"/>
        </w:rPr>
      </w:pPr>
      <w:r w:rsidRPr="00787930">
        <w:rPr>
          <w:rFonts w:cstheme="minorHAnsi"/>
          <w:sz w:val="24"/>
          <w:szCs w:val="24"/>
          <w:lang w:val="uk-UA"/>
        </w:rPr>
        <w:t xml:space="preserve">3) план роботи на наступний звітний період; </w:t>
      </w:r>
    </w:p>
    <w:p w:rsidR="00AF254C" w:rsidRPr="00787930" w:rsidRDefault="00AF254C" w:rsidP="00AF254C">
      <w:pPr>
        <w:ind w:firstLine="567"/>
        <w:jc w:val="both"/>
        <w:rPr>
          <w:rFonts w:cstheme="minorHAnsi"/>
          <w:sz w:val="24"/>
          <w:szCs w:val="24"/>
          <w:lang w:val="uk-UA"/>
        </w:rPr>
      </w:pPr>
      <w:r w:rsidRPr="00787930">
        <w:rPr>
          <w:rFonts w:cstheme="minorHAnsi"/>
          <w:sz w:val="24"/>
          <w:szCs w:val="24"/>
          <w:lang w:val="uk-UA"/>
        </w:rPr>
        <w:t>4) результати виконання плану роботи, оголошеного під час попереднього звітування із зазначенням вжитих заходів, а в разі невиконання (часткового виконання) попереднього плану – відповідні причини;</w:t>
      </w:r>
    </w:p>
    <w:p w:rsidR="00AF254C" w:rsidRPr="00787930" w:rsidRDefault="00AF254C" w:rsidP="00AF254C">
      <w:pPr>
        <w:ind w:firstLine="567"/>
        <w:jc w:val="both"/>
        <w:rPr>
          <w:rFonts w:cstheme="minorHAnsi"/>
          <w:sz w:val="24"/>
          <w:szCs w:val="24"/>
          <w:lang w:val="uk-UA"/>
        </w:rPr>
      </w:pPr>
      <w:r w:rsidRPr="00787930">
        <w:rPr>
          <w:rFonts w:cstheme="minorHAnsi"/>
          <w:sz w:val="24"/>
          <w:szCs w:val="24"/>
          <w:lang w:val="uk-UA"/>
        </w:rPr>
        <w:t>5) інші питання місцевого значення.</w:t>
      </w:r>
    </w:p>
    <w:p w:rsidR="00AF254C" w:rsidRPr="00787930" w:rsidRDefault="00AF254C" w:rsidP="00AF254C">
      <w:pPr>
        <w:ind w:firstLine="567"/>
        <w:jc w:val="both"/>
        <w:rPr>
          <w:rFonts w:cstheme="minorHAnsi"/>
          <w:sz w:val="24"/>
          <w:szCs w:val="24"/>
          <w:lang w:val="uk-UA"/>
        </w:rPr>
      </w:pPr>
      <w:r w:rsidRPr="00787930">
        <w:rPr>
          <w:rFonts w:cstheme="minorHAnsi"/>
          <w:sz w:val="24"/>
          <w:szCs w:val="24"/>
          <w:lang w:val="uk-UA"/>
        </w:rPr>
        <w:t>3. ___ голова звітує про роботу виконавчих органів Ради на пленарному засіданні Ради на вимогу не менше ніж половини депутатів від загального складу Ради в будь-який визначений ними термін.</w:t>
      </w:r>
    </w:p>
    <w:p w:rsidR="00AF254C" w:rsidRPr="00787930" w:rsidRDefault="00AF254C" w:rsidP="00AF254C">
      <w:pPr>
        <w:ind w:firstLine="567"/>
        <w:jc w:val="both"/>
        <w:rPr>
          <w:rFonts w:cstheme="minorHAnsi"/>
          <w:sz w:val="24"/>
          <w:szCs w:val="24"/>
          <w:lang w:val="uk-UA"/>
        </w:rPr>
      </w:pPr>
      <w:r w:rsidRPr="00787930">
        <w:rPr>
          <w:rFonts w:cstheme="minorHAnsi"/>
          <w:sz w:val="24"/>
          <w:szCs w:val="24"/>
          <w:lang w:val="uk-UA"/>
        </w:rPr>
        <w:lastRenderedPageBreak/>
        <w:t>4. Звіт ___ голови перед Радою включає доповідь про роботу виконавчих органів Ради за звітний період, інформацію про хід і результати виконання місцевого бюджету, реалізацію затверджених Радою стратегічних і програмних документів розвитку територіальної громади, а також відомості про роботу його заступників, відповіді на запитання депутатів Ради.</w:t>
      </w:r>
    </w:p>
    <w:p w:rsidR="00AF254C" w:rsidRPr="00787930" w:rsidRDefault="00AF254C" w:rsidP="00AF254C">
      <w:pPr>
        <w:ind w:firstLine="567"/>
        <w:jc w:val="both"/>
        <w:rPr>
          <w:rFonts w:cstheme="minorHAnsi"/>
          <w:sz w:val="24"/>
          <w:szCs w:val="24"/>
          <w:lang w:val="uk-UA"/>
        </w:rPr>
      </w:pPr>
      <w:r w:rsidRPr="00787930">
        <w:rPr>
          <w:rFonts w:cstheme="minorHAnsi"/>
          <w:sz w:val="24"/>
          <w:szCs w:val="24"/>
          <w:lang w:val="uk-UA"/>
        </w:rPr>
        <w:t>5. За результатами звітування ___ голови Рада може прийняти рішення, яке містить оцінку діяльності ___ голови за звітний період, доручення та рекомендації, спрямовані на реалізацію повноважень ___ голови тощо.</w:t>
      </w:r>
    </w:p>
    <w:p w:rsidR="00AF254C" w:rsidRPr="00787930" w:rsidRDefault="00AF254C" w:rsidP="00AF254C">
      <w:pPr>
        <w:ind w:firstLine="567"/>
        <w:jc w:val="both"/>
        <w:rPr>
          <w:rFonts w:cstheme="minorHAnsi"/>
          <w:sz w:val="24"/>
          <w:szCs w:val="24"/>
          <w:lang w:val="uk-UA"/>
        </w:rPr>
      </w:pPr>
    </w:p>
    <w:p w:rsidR="00AF254C" w:rsidRPr="00787930" w:rsidRDefault="00AF254C" w:rsidP="00AF254C">
      <w:pPr>
        <w:ind w:firstLine="567"/>
        <w:jc w:val="both"/>
        <w:rPr>
          <w:rFonts w:cstheme="minorHAnsi"/>
          <w:b/>
          <w:sz w:val="24"/>
          <w:szCs w:val="24"/>
          <w:lang w:val="uk-UA"/>
        </w:rPr>
      </w:pPr>
      <w:r w:rsidRPr="00787930">
        <w:rPr>
          <w:rFonts w:cstheme="minorHAnsi"/>
          <w:b/>
          <w:sz w:val="24"/>
          <w:szCs w:val="24"/>
          <w:lang w:val="uk-UA"/>
        </w:rPr>
        <w:t>Стаття 32. Звітування депутатів Ради</w:t>
      </w:r>
    </w:p>
    <w:p w:rsidR="00AF254C" w:rsidRPr="00787930" w:rsidRDefault="00AF254C" w:rsidP="00AF254C">
      <w:pPr>
        <w:ind w:firstLine="567"/>
        <w:jc w:val="both"/>
        <w:rPr>
          <w:rFonts w:cstheme="minorHAnsi"/>
          <w:sz w:val="24"/>
          <w:szCs w:val="24"/>
          <w:lang w:val="uk-UA"/>
        </w:rPr>
      </w:pPr>
      <w:r w:rsidRPr="00787930">
        <w:rPr>
          <w:rFonts w:cstheme="minorHAnsi"/>
          <w:sz w:val="24"/>
          <w:szCs w:val="24"/>
          <w:lang w:val="uk-UA"/>
        </w:rPr>
        <w:t>1. Депутати Ради не менше одного разу на рік звітують про свою роботу перед територіальною громадою, зокрема  про:</w:t>
      </w:r>
    </w:p>
    <w:p w:rsidR="00AF254C" w:rsidRPr="00787930" w:rsidRDefault="00AF254C" w:rsidP="00AF254C">
      <w:pPr>
        <w:ind w:firstLine="567"/>
        <w:jc w:val="both"/>
        <w:rPr>
          <w:rFonts w:cstheme="minorHAnsi"/>
          <w:sz w:val="24"/>
          <w:szCs w:val="24"/>
          <w:lang w:val="uk-UA"/>
        </w:rPr>
      </w:pPr>
      <w:r w:rsidRPr="00787930">
        <w:rPr>
          <w:rFonts w:cstheme="minorHAnsi"/>
          <w:sz w:val="24"/>
          <w:szCs w:val="24"/>
          <w:lang w:val="uk-UA"/>
        </w:rPr>
        <w:t xml:space="preserve">1) діяльність у Раді та її органах, зокрема, але не виключно, – про присутність на пленарних засіданнях і засіданнях постійних та інших комісій Ради; </w:t>
      </w:r>
    </w:p>
    <w:p w:rsidR="00AF254C" w:rsidRPr="00787930" w:rsidRDefault="00AF254C" w:rsidP="00AF254C">
      <w:pPr>
        <w:ind w:firstLine="567"/>
        <w:jc w:val="both"/>
        <w:rPr>
          <w:rFonts w:cstheme="minorHAnsi"/>
          <w:sz w:val="24"/>
          <w:szCs w:val="24"/>
          <w:lang w:val="uk-UA"/>
        </w:rPr>
      </w:pPr>
      <w:r w:rsidRPr="00787930">
        <w:rPr>
          <w:rFonts w:cstheme="minorHAnsi"/>
          <w:sz w:val="24"/>
          <w:szCs w:val="24"/>
          <w:lang w:val="uk-UA"/>
        </w:rPr>
        <w:t xml:space="preserve">2) </w:t>
      </w:r>
      <w:r w:rsidRPr="00787930">
        <w:rPr>
          <w:rFonts w:cstheme="minorHAnsi"/>
          <w:sz w:val="24"/>
          <w:szCs w:val="24"/>
          <w:lang w:val="uk-UA" w:eastAsia="uk-UA"/>
        </w:rPr>
        <w:t>роботу у виборчому окрузі</w:t>
      </w:r>
      <w:r w:rsidRPr="00787930">
        <w:rPr>
          <w:rFonts w:cstheme="minorHAnsi"/>
          <w:sz w:val="24"/>
          <w:szCs w:val="24"/>
          <w:lang w:val="uk-UA"/>
        </w:rPr>
        <w:t>;</w:t>
      </w:r>
    </w:p>
    <w:p w:rsidR="00AF254C" w:rsidRPr="00787930" w:rsidRDefault="00AF254C" w:rsidP="00AF254C">
      <w:pPr>
        <w:ind w:firstLine="567"/>
        <w:jc w:val="both"/>
        <w:rPr>
          <w:rFonts w:cstheme="minorHAnsi"/>
          <w:sz w:val="24"/>
          <w:szCs w:val="24"/>
          <w:lang w:val="uk-UA"/>
        </w:rPr>
      </w:pPr>
      <w:r w:rsidRPr="00787930">
        <w:rPr>
          <w:rFonts w:cstheme="minorHAnsi"/>
          <w:sz w:val="24"/>
          <w:szCs w:val="24"/>
          <w:lang w:val="uk-UA"/>
        </w:rPr>
        <w:t xml:space="preserve">3) прийняті Радою та її органами рішення, хід їх виконання; </w:t>
      </w:r>
    </w:p>
    <w:p w:rsidR="00AF254C" w:rsidRPr="00787930" w:rsidRDefault="00AF254C" w:rsidP="00AF254C">
      <w:pPr>
        <w:ind w:firstLine="567"/>
        <w:jc w:val="both"/>
        <w:rPr>
          <w:rFonts w:cstheme="minorHAnsi"/>
          <w:sz w:val="24"/>
          <w:szCs w:val="24"/>
          <w:lang w:val="uk-UA"/>
        </w:rPr>
      </w:pPr>
      <w:r w:rsidRPr="00787930">
        <w:rPr>
          <w:rFonts w:cstheme="minorHAnsi"/>
          <w:sz w:val="24"/>
          <w:szCs w:val="24"/>
          <w:lang w:val="uk-UA" w:eastAsia="uk-UA"/>
        </w:rPr>
        <w:t xml:space="preserve">2. Звіт депутата місцевої ради може бути проведено в будь-який час на вимогу зборів виборців. </w:t>
      </w:r>
    </w:p>
    <w:p w:rsidR="00AF254C" w:rsidRPr="00787930" w:rsidRDefault="00AF254C" w:rsidP="00AF254C">
      <w:pPr>
        <w:ind w:firstLine="567"/>
        <w:jc w:val="both"/>
        <w:rPr>
          <w:rFonts w:cstheme="minorHAnsi"/>
          <w:b/>
          <w:sz w:val="24"/>
          <w:szCs w:val="24"/>
          <w:lang w:val="uk-UA"/>
        </w:rPr>
      </w:pPr>
      <w:r w:rsidRPr="00787930">
        <w:rPr>
          <w:rFonts w:cstheme="minorHAnsi"/>
          <w:b/>
          <w:sz w:val="24"/>
          <w:szCs w:val="24"/>
          <w:lang w:val="uk-UA"/>
        </w:rPr>
        <w:t>Стаття 33. Звітування старости</w:t>
      </w:r>
    </w:p>
    <w:p w:rsidR="00AF254C" w:rsidRPr="00787930" w:rsidRDefault="00AF254C" w:rsidP="00AF254C">
      <w:pPr>
        <w:ind w:firstLine="567"/>
        <w:jc w:val="both"/>
        <w:rPr>
          <w:rFonts w:cstheme="minorHAnsi"/>
          <w:sz w:val="24"/>
          <w:szCs w:val="24"/>
          <w:lang w:val="uk-UA"/>
        </w:rPr>
      </w:pPr>
      <w:r w:rsidRPr="00787930">
        <w:rPr>
          <w:rFonts w:cstheme="minorHAnsi"/>
          <w:sz w:val="24"/>
          <w:szCs w:val="24"/>
          <w:lang w:val="uk-UA"/>
        </w:rPr>
        <w:t xml:space="preserve">1. Староста звітує перед жителями населених пунктів, розташованих на території відповідного </w:t>
      </w:r>
      <w:proofErr w:type="spellStart"/>
      <w:r w:rsidRPr="00787930">
        <w:rPr>
          <w:rFonts w:cstheme="minorHAnsi"/>
          <w:sz w:val="24"/>
          <w:szCs w:val="24"/>
          <w:lang w:val="uk-UA"/>
        </w:rPr>
        <w:t>старостинського</w:t>
      </w:r>
      <w:proofErr w:type="spellEnd"/>
      <w:r w:rsidRPr="00787930">
        <w:rPr>
          <w:rFonts w:cstheme="minorHAnsi"/>
          <w:sz w:val="24"/>
          <w:szCs w:val="24"/>
          <w:lang w:val="uk-UA"/>
        </w:rPr>
        <w:t xml:space="preserve"> округу, на відкритій зустрічі не менше одного разу на рік.</w:t>
      </w:r>
    </w:p>
    <w:p w:rsidR="00AF254C" w:rsidRPr="00787930" w:rsidRDefault="00AF254C" w:rsidP="00AF254C">
      <w:pPr>
        <w:ind w:firstLine="567"/>
        <w:jc w:val="both"/>
        <w:rPr>
          <w:rFonts w:cstheme="minorHAnsi"/>
          <w:sz w:val="24"/>
          <w:szCs w:val="24"/>
          <w:lang w:val="uk-UA"/>
        </w:rPr>
      </w:pPr>
      <w:r w:rsidRPr="00787930">
        <w:rPr>
          <w:rFonts w:cstheme="minorHAnsi"/>
          <w:sz w:val="24"/>
          <w:szCs w:val="24"/>
          <w:lang w:val="uk-UA"/>
        </w:rPr>
        <w:t xml:space="preserve">2. Звіт старости перед жителями населених пунктів, розташованих на території відповідного </w:t>
      </w:r>
      <w:proofErr w:type="spellStart"/>
      <w:r w:rsidRPr="00787930">
        <w:rPr>
          <w:rFonts w:cstheme="minorHAnsi"/>
          <w:sz w:val="24"/>
          <w:szCs w:val="24"/>
          <w:lang w:val="uk-UA"/>
        </w:rPr>
        <w:t>старостинського</w:t>
      </w:r>
      <w:proofErr w:type="spellEnd"/>
      <w:r w:rsidRPr="00787930">
        <w:rPr>
          <w:rFonts w:cstheme="minorHAnsi"/>
          <w:sz w:val="24"/>
          <w:szCs w:val="24"/>
          <w:lang w:val="uk-UA"/>
        </w:rPr>
        <w:t xml:space="preserve"> округу, включає, крім інформації про його діяльність, відомості про: </w:t>
      </w:r>
    </w:p>
    <w:p w:rsidR="00AF254C" w:rsidRPr="00787930" w:rsidRDefault="00AF254C" w:rsidP="00AF254C">
      <w:pPr>
        <w:ind w:firstLine="567"/>
        <w:jc w:val="both"/>
        <w:rPr>
          <w:rFonts w:cstheme="minorHAnsi"/>
          <w:sz w:val="24"/>
          <w:szCs w:val="24"/>
          <w:lang w:val="uk-UA"/>
        </w:rPr>
      </w:pPr>
      <w:r w:rsidRPr="00787930">
        <w:rPr>
          <w:rFonts w:cstheme="minorHAnsi"/>
          <w:sz w:val="24"/>
          <w:szCs w:val="24"/>
          <w:lang w:val="uk-UA"/>
        </w:rPr>
        <w:t xml:space="preserve">1) реалізацію документів з планування розвитку територіальної громади в частині, що стосується населених пунктів, розташованих на території відповідного </w:t>
      </w:r>
      <w:proofErr w:type="spellStart"/>
      <w:r w:rsidRPr="00787930">
        <w:rPr>
          <w:rFonts w:cstheme="minorHAnsi"/>
          <w:sz w:val="24"/>
          <w:szCs w:val="24"/>
          <w:lang w:val="uk-UA"/>
        </w:rPr>
        <w:t>старостинського</w:t>
      </w:r>
      <w:proofErr w:type="spellEnd"/>
      <w:r w:rsidRPr="00787930">
        <w:rPr>
          <w:rFonts w:cstheme="minorHAnsi"/>
          <w:sz w:val="24"/>
          <w:szCs w:val="24"/>
          <w:lang w:val="uk-UA"/>
        </w:rPr>
        <w:t xml:space="preserve"> округу; </w:t>
      </w:r>
    </w:p>
    <w:p w:rsidR="00AF254C" w:rsidRPr="00787930" w:rsidRDefault="00AF254C" w:rsidP="00AF254C">
      <w:pPr>
        <w:ind w:firstLine="567"/>
        <w:jc w:val="both"/>
        <w:rPr>
          <w:rFonts w:cstheme="minorHAnsi"/>
          <w:sz w:val="24"/>
          <w:szCs w:val="24"/>
          <w:lang w:val="uk-UA"/>
        </w:rPr>
      </w:pPr>
      <w:r w:rsidRPr="00787930">
        <w:rPr>
          <w:rFonts w:cstheme="minorHAnsi"/>
          <w:sz w:val="24"/>
          <w:szCs w:val="24"/>
          <w:lang w:val="uk-UA"/>
        </w:rPr>
        <w:t xml:space="preserve">2) виконання місцевого бюджету в частині, що стосується відповідного </w:t>
      </w:r>
      <w:proofErr w:type="spellStart"/>
      <w:r w:rsidRPr="00787930">
        <w:rPr>
          <w:rFonts w:cstheme="minorHAnsi"/>
          <w:sz w:val="24"/>
          <w:szCs w:val="24"/>
          <w:lang w:val="uk-UA"/>
        </w:rPr>
        <w:t>старостинського</w:t>
      </w:r>
      <w:proofErr w:type="spellEnd"/>
      <w:r w:rsidRPr="00787930">
        <w:rPr>
          <w:rFonts w:cstheme="minorHAnsi"/>
          <w:sz w:val="24"/>
          <w:szCs w:val="24"/>
          <w:lang w:val="uk-UA"/>
        </w:rPr>
        <w:t xml:space="preserve"> округу; </w:t>
      </w:r>
    </w:p>
    <w:p w:rsidR="00AF254C" w:rsidRPr="00787930" w:rsidRDefault="00AF254C" w:rsidP="00AF254C">
      <w:pPr>
        <w:ind w:firstLine="567"/>
        <w:jc w:val="both"/>
        <w:rPr>
          <w:rFonts w:cstheme="minorHAnsi"/>
          <w:sz w:val="24"/>
          <w:szCs w:val="24"/>
          <w:lang w:val="uk-UA"/>
        </w:rPr>
      </w:pPr>
      <w:r w:rsidRPr="00787930">
        <w:rPr>
          <w:rFonts w:cstheme="minorHAnsi"/>
          <w:sz w:val="24"/>
          <w:szCs w:val="24"/>
          <w:lang w:val="uk-UA"/>
        </w:rPr>
        <w:t xml:space="preserve">3) план роботи на наступний звітний період; </w:t>
      </w:r>
    </w:p>
    <w:p w:rsidR="00AF254C" w:rsidRPr="00787930" w:rsidRDefault="00AF254C" w:rsidP="00AF254C">
      <w:pPr>
        <w:ind w:firstLine="567"/>
        <w:jc w:val="both"/>
        <w:rPr>
          <w:rFonts w:cstheme="minorHAnsi"/>
          <w:sz w:val="24"/>
          <w:szCs w:val="24"/>
          <w:lang w:val="uk-UA"/>
        </w:rPr>
      </w:pPr>
      <w:r w:rsidRPr="00787930">
        <w:rPr>
          <w:rFonts w:cstheme="minorHAnsi"/>
          <w:sz w:val="24"/>
          <w:szCs w:val="24"/>
          <w:lang w:val="uk-UA"/>
        </w:rPr>
        <w:lastRenderedPageBreak/>
        <w:t>4) результати виконання плану роботи, оголошеного під час попереднього звітування із зазначенням вжитих заходів, а в разі невиконання (часткового виконання) попереднього плану – відповідні причини;</w:t>
      </w:r>
    </w:p>
    <w:p w:rsidR="00AF254C" w:rsidRPr="00787930" w:rsidRDefault="00AF254C" w:rsidP="00AF254C">
      <w:pPr>
        <w:ind w:firstLine="567"/>
        <w:jc w:val="both"/>
        <w:rPr>
          <w:rFonts w:cstheme="minorHAnsi"/>
          <w:sz w:val="24"/>
          <w:szCs w:val="24"/>
          <w:lang w:val="uk-UA"/>
        </w:rPr>
      </w:pPr>
      <w:r w:rsidRPr="00787930">
        <w:rPr>
          <w:rFonts w:cstheme="minorHAnsi"/>
          <w:sz w:val="24"/>
          <w:szCs w:val="24"/>
          <w:lang w:val="uk-UA"/>
        </w:rPr>
        <w:t>5) інші питання місцевого значення.</w:t>
      </w:r>
    </w:p>
    <w:p w:rsidR="00AF254C" w:rsidRPr="00787930" w:rsidRDefault="00AF254C" w:rsidP="00AF254C">
      <w:pPr>
        <w:ind w:firstLine="567"/>
        <w:jc w:val="both"/>
        <w:rPr>
          <w:rFonts w:cstheme="minorHAnsi"/>
          <w:sz w:val="24"/>
          <w:szCs w:val="24"/>
          <w:lang w:val="uk-UA"/>
        </w:rPr>
      </w:pPr>
      <w:r w:rsidRPr="00787930">
        <w:rPr>
          <w:rFonts w:cstheme="minorHAnsi"/>
          <w:sz w:val="24"/>
          <w:szCs w:val="24"/>
          <w:lang w:val="uk-UA"/>
        </w:rPr>
        <w:t xml:space="preserve">3. Звіт старости перед Радою включає доповідь про його роботу за звітний період, інформацію про хід і результати виконання місцевого бюджету в частині, що стосується відповідного </w:t>
      </w:r>
      <w:proofErr w:type="spellStart"/>
      <w:r w:rsidRPr="00787930">
        <w:rPr>
          <w:rFonts w:cstheme="minorHAnsi"/>
          <w:sz w:val="24"/>
          <w:szCs w:val="24"/>
          <w:lang w:val="uk-UA"/>
        </w:rPr>
        <w:t>старостинського</w:t>
      </w:r>
      <w:proofErr w:type="spellEnd"/>
      <w:r w:rsidRPr="00787930">
        <w:rPr>
          <w:rFonts w:cstheme="minorHAnsi"/>
          <w:sz w:val="24"/>
          <w:szCs w:val="24"/>
          <w:lang w:val="uk-UA"/>
        </w:rPr>
        <w:t xml:space="preserve"> округу, реалізацію затверджених Радою документів з планування розвитку територіальної громади в частині, що стосується населених пунктів, розташованих на території відповідного </w:t>
      </w:r>
      <w:proofErr w:type="spellStart"/>
      <w:r w:rsidRPr="00787930">
        <w:rPr>
          <w:rFonts w:cstheme="minorHAnsi"/>
          <w:sz w:val="24"/>
          <w:szCs w:val="24"/>
          <w:lang w:val="uk-UA"/>
        </w:rPr>
        <w:t>старостинського</w:t>
      </w:r>
      <w:proofErr w:type="spellEnd"/>
      <w:r w:rsidRPr="00787930">
        <w:rPr>
          <w:rFonts w:cstheme="minorHAnsi"/>
          <w:sz w:val="24"/>
          <w:szCs w:val="24"/>
          <w:lang w:val="uk-UA"/>
        </w:rPr>
        <w:t xml:space="preserve"> округу, відповіді на запитання депутатів Ради.</w:t>
      </w:r>
    </w:p>
    <w:p w:rsidR="00AF254C" w:rsidRPr="00787930" w:rsidRDefault="00AF254C" w:rsidP="00AF254C">
      <w:pPr>
        <w:ind w:firstLine="567"/>
        <w:jc w:val="both"/>
        <w:rPr>
          <w:rFonts w:cstheme="minorHAnsi"/>
          <w:i/>
          <w:sz w:val="24"/>
          <w:szCs w:val="24"/>
          <w:lang w:val="uk-UA"/>
        </w:rPr>
      </w:pPr>
      <w:r w:rsidRPr="00787930">
        <w:rPr>
          <w:rFonts w:cstheme="minorHAnsi"/>
          <w:sz w:val="24"/>
          <w:szCs w:val="24"/>
          <w:lang w:val="uk-UA"/>
        </w:rPr>
        <w:t>4. За результатами звітування старости Рада може прийняти рішення, яке містить оцінку його діяльності за звітний період, доручення та рекомендації, спрямовані на реалізацію повноважень старости тощо.</w:t>
      </w:r>
    </w:p>
    <w:p w:rsidR="00AF254C" w:rsidRPr="00787930" w:rsidRDefault="00AF254C" w:rsidP="00AF254C">
      <w:pPr>
        <w:ind w:firstLine="567"/>
        <w:jc w:val="center"/>
        <w:rPr>
          <w:rFonts w:cstheme="minorHAnsi"/>
          <w:b/>
          <w:sz w:val="24"/>
          <w:szCs w:val="24"/>
          <w:lang w:val="uk-UA"/>
        </w:rPr>
      </w:pPr>
      <w:r w:rsidRPr="00787930">
        <w:rPr>
          <w:rFonts w:cstheme="minorHAnsi"/>
          <w:b/>
          <w:sz w:val="24"/>
          <w:szCs w:val="24"/>
          <w:lang w:val="uk-UA"/>
        </w:rPr>
        <w:t>РОЗДІЛ VІІІ</w:t>
      </w:r>
    </w:p>
    <w:p w:rsidR="00AF254C" w:rsidRPr="00787930" w:rsidRDefault="00AF254C" w:rsidP="00AF254C">
      <w:pPr>
        <w:ind w:firstLine="567"/>
        <w:jc w:val="center"/>
        <w:rPr>
          <w:rFonts w:cstheme="minorHAnsi"/>
          <w:b/>
          <w:sz w:val="24"/>
          <w:szCs w:val="24"/>
          <w:lang w:val="uk-UA"/>
        </w:rPr>
      </w:pPr>
      <w:r w:rsidRPr="00787930">
        <w:rPr>
          <w:rFonts w:cstheme="minorHAnsi"/>
          <w:b/>
          <w:sz w:val="24"/>
          <w:szCs w:val="24"/>
          <w:lang w:val="uk-UA"/>
        </w:rPr>
        <w:t>ЗАКЛЮЧНІ ПОЛОЖЕННЯ</w:t>
      </w:r>
    </w:p>
    <w:p w:rsidR="00AF254C" w:rsidRPr="00787930" w:rsidRDefault="00AF254C" w:rsidP="00AF254C">
      <w:pPr>
        <w:ind w:firstLine="567"/>
        <w:jc w:val="center"/>
        <w:rPr>
          <w:rFonts w:cstheme="minorHAnsi"/>
          <w:b/>
          <w:sz w:val="24"/>
          <w:szCs w:val="24"/>
          <w:lang w:val="uk-UA"/>
        </w:rPr>
      </w:pPr>
    </w:p>
    <w:p w:rsidR="00AF254C" w:rsidRPr="00787930" w:rsidRDefault="00AF254C" w:rsidP="00AF254C">
      <w:pPr>
        <w:ind w:firstLine="567"/>
        <w:jc w:val="both"/>
        <w:rPr>
          <w:rFonts w:cstheme="minorHAnsi"/>
          <w:sz w:val="24"/>
          <w:szCs w:val="24"/>
          <w:lang w:val="uk-UA"/>
        </w:rPr>
      </w:pPr>
      <w:r w:rsidRPr="00787930">
        <w:rPr>
          <w:rFonts w:cstheme="minorHAnsi"/>
          <w:sz w:val="24"/>
          <w:szCs w:val="24"/>
          <w:lang w:val="uk-UA"/>
        </w:rPr>
        <w:t>1. Затвердження Статуту та внесення змін і доповнень до нього здійснюється Радою.</w:t>
      </w:r>
    </w:p>
    <w:p w:rsidR="00AF254C" w:rsidRPr="00787930" w:rsidRDefault="00AF254C" w:rsidP="00AF254C">
      <w:pPr>
        <w:pStyle w:val="NoSpacing"/>
        <w:ind w:firstLine="567"/>
        <w:jc w:val="both"/>
        <w:rPr>
          <w:rFonts w:asciiTheme="minorHAnsi" w:hAnsiTheme="minorHAnsi" w:cstheme="minorHAnsi"/>
          <w:sz w:val="24"/>
          <w:szCs w:val="24"/>
        </w:rPr>
      </w:pPr>
      <w:r w:rsidRPr="00787930">
        <w:rPr>
          <w:rFonts w:asciiTheme="minorHAnsi" w:hAnsiTheme="minorHAnsi" w:cstheme="minorHAnsi"/>
          <w:sz w:val="24"/>
          <w:szCs w:val="24"/>
        </w:rPr>
        <w:t>2. Пропозиції щодо внесення змін та доповнень до Статуту мають право подавати на розгляд Ради ___ голова, депутати Ради, виконавчий комітет Ради та жителі територіальної громади в порядку внесення місцевої ініціативи.</w:t>
      </w:r>
    </w:p>
    <w:p w:rsidR="00AF254C" w:rsidRPr="00787930" w:rsidRDefault="00AF254C" w:rsidP="00AF254C">
      <w:pPr>
        <w:pStyle w:val="NoSpacing"/>
        <w:ind w:firstLine="567"/>
        <w:jc w:val="both"/>
        <w:rPr>
          <w:rFonts w:asciiTheme="minorHAnsi" w:hAnsiTheme="minorHAnsi" w:cstheme="minorHAnsi"/>
          <w:sz w:val="24"/>
          <w:szCs w:val="24"/>
        </w:rPr>
      </w:pPr>
      <w:r w:rsidRPr="00787930">
        <w:rPr>
          <w:rFonts w:asciiTheme="minorHAnsi" w:hAnsiTheme="minorHAnsi" w:cstheme="minorHAnsi"/>
          <w:sz w:val="24"/>
          <w:szCs w:val="24"/>
        </w:rPr>
        <w:t>3. Статут підлягає державній реєстрації в центральному органі виконавчої влади, що реалізує державну політику у сфері державної реєстрації (легалізації) об’єднань громадян, інших громадських формувань</w:t>
      </w:r>
      <w:r w:rsidRPr="00787930">
        <w:rPr>
          <w:rStyle w:val="FootnoteReference"/>
          <w:rFonts w:asciiTheme="minorHAnsi" w:hAnsiTheme="minorHAnsi"/>
          <w:sz w:val="24"/>
          <w:szCs w:val="24"/>
        </w:rPr>
        <w:footnoteReference w:id="13"/>
      </w:r>
      <w:r w:rsidRPr="00787930">
        <w:rPr>
          <w:rFonts w:asciiTheme="minorHAnsi" w:hAnsiTheme="minorHAnsi" w:cstheme="minorHAnsi"/>
          <w:sz w:val="24"/>
          <w:szCs w:val="24"/>
        </w:rPr>
        <w:t xml:space="preserve">. </w:t>
      </w:r>
    </w:p>
    <w:p w:rsidR="00AF254C" w:rsidRPr="00787930" w:rsidRDefault="00AF254C" w:rsidP="00AF254C">
      <w:pPr>
        <w:ind w:firstLine="567"/>
        <w:jc w:val="both"/>
        <w:rPr>
          <w:rFonts w:cstheme="minorHAnsi"/>
          <w:sz w:val="24"/>
          <w:szCs w:val="24"/>
          <w:lang w:val="uk-UA"/>
        </w:rPr>
      </w:pPr>
      <w:r w:rsidRPr="00787930">
        <w:rPr>
          <w:rFonts w:cstheme="minorHAnsi"/>
          <w:sz w:val="24"/>
          <w:szCs w:val="24"/>
          <w:lang w:val="uk-UA"/>
        </w:rPr>
        <w:t xml:space="preserve">4. Рішення про затвердження цього Статуту, текст Статуту та його додатки, а також рішення про внесення змін до статуту оприлюднюються у порядку, визначеному ч. 5 ст. 59 Закону України «Про місцеве самоврядування в Україні». Статут та зміни чи доповнення до нього вводяться у дію з моменту їх державної реєстрації. </w:t>
      </w:r>
    </w:p>
    <w:p w:rsidR="00AF254C" w:rsidRPr="00787930" w:rsidRDefault="00AF254C" w:rsidP="00AF254C">
      <w:pPr>
        <w:ind w:firstLine="567"/>
        <w:jc w:val="both"/>
        <w:rPr>
          <w:rFonts w:cstheme="minorHAnsi"/>
          <w:sz w:val="24"/>
          <w:szCs w:val="24"/>
          <w:lang w:val="uk-UA"/>
        </w:rPr>
      </w:pPr>
      <w:r w:rsidRPr="00787930">
        <w:rPr>
          <w:rFonts w:cstheme="minorHAnsi"/>
          <w:sz w:val="24"/>
          <w:szCs w:val="24"/>
          <w:lang w:val="uk-UA"/>
        </w:rPr>
        <w:t>5. Контроль за дотриманням положень Статуту здійснюють Рада та її виконавчі органи, ___ голова та жителі територіальної громади.</w:t>
      </w:r>
    </w:p>
    <w:p w:rsidR="00AF254C" w:rsidRPr="00787930" w:rsidRDefault="00AF254C" w:rsidP="00AF254C">
      <w:pPr>
        <w:pStyle w:val="NoSpacing"/>
        <w:ind w:firstLine="567"/>
        <w:jc w:val="both"/>
        <w:rPr>
          <w:rFonts w:asciiTheme="minorHAnsi" w:hAnsiTheme="minorHAnsi" w:cstheme="minorHAnsi"/>
          <w:sz w:val="24"/>
          <w:szCs w:val="24"/>
        </w:rPr>
      </w:pPr>
    </w:p>
    <w:p w:rsidR="00AF254C" w:rsidRPr="00787930" w:rsidRDefault="00AF254C" w:rsidP="00AF254C">
      <w:pPr>
        <w:pStyle w:val="NoSpacing"/>
        <w:ind w:firstLine="567"/>
        <w:jc w:val="both"/>
        <w:rPr>
          <w:rFonts w:asciiTheme="minorHAnsi" w:hAnsiTheme="minorHAnsi" w:cstheme="minorHAnsi"/>
          <w:sz w:val="24"/>
          <w:szCs w:val="24"/>
        </w:rPr>
      </w:pPr>
    </w:p>
    <w:p w:rsidR="00AF254C" w:rsidRPr="00787930" w:rsidRDefault="00AF254C" w:rsidP="00AF254C">
      <w:pPr>
        <w:pStyle w:val="NoSpacing"/>
        <w:ind w:firstLine="567"/>
        <w:jc w:val="both"/>
        <w:rPr>
          <w:rFonts w:asciiTheme="minorHAnsi" w:hAnsiTheme="minorHAnsi" w:cstheme="minorHAnsi"/>
          <w:sz w:val="24"/>
          <w:szCs w:val="24"/>
        </w:rPr>
      </w:pPr>
    </w:p>
    <w:p w:rsidR="00AF254C" w:rsidRPr="00787930" w:rsidRDefault="00AF254C" w:rsidP="00AF254C">
      <w:pPr>
        <w:pStyle w:val="NoSpacing"/>
        <w:ind w:firstLine="567"/>
        <w:jc w:val="both"/>
        <w:rPr>
          <w:rFonts w:asciiTheme="minorHAnsi" w:hAnsiTheme="minorHAnsi" w:cstheme="minorHAnsi"/>
          <w:sz w:val="24"/>
          <w:szCs w:val="24"/>
        </w:rPr>
      </w:pPr>
    </w:p>
    <w:p w:rsidR="00AF254C" w:rsidRPr="00787930" w:rsidRDefault="00AF254C" w:rsidP="00AF254C">
      <w:pPr>
        <w:pStyle w:val="NoSpacing"/>
        <w:ind w:firstLine="567"/>
        <w:jc w:val="both"/>
        <w:rPr>
          <w:rFonts w:asciiTheme="minorHAnsi" w:hAnsiTheme="minorHAnsi" w:cstheme="minorHAnsi"/>
          <w:sz w:val="24"/>
          <w:szCs w:val="24"/>
        </w:rPr>
      </w:pPr>
    </w:p>
    <w:p w:rsidR="00AF254C" w:rsidRPr="00787930" w:rsidRDefault="00AF254C" w:rsidP="00AF254C">
      <w:pPr>
        <w:pStyle w:val="NoSpacing"/>
        <w:ind w:firstLine="567"/>
        <w:jc w:val="both"/>
        <w:rPr>
          <w:rFonts w:asciiTheme="minorHAnsi" w:hAnsiTheme="minorHAnsi" w:cstheme="minorHAnsi"/>
          <w:sz w:val="24"/>
          <w:szCs w:val="24"/>
        </w:rPr>
      </w:pPr>
    </w:p>
    <w:p w:rsidR="00AF254C" w:rsidRPr="00787930" w:rsidRDefault="00AF254C" w:rsidP="00AF254C">
      <w:pPr>
        <w:pStyle w:val="NoSpacing"/>
        <w:ind w:firstLine="567"/>
        <w:jc w:val="both"/>
        <w:rPr>
          <w:rFonts w:asciiTheme="minorHAnsi" w:hAnsiTheme="minorHAnsi" w:cstheme="minorHAnsi"/>
          <w:sz w:val="24"/>
          <w:szCs w:val="24"/>
        </w:rPr>
      </w:pPr>
    </w:p>
    <w:p w:rsidR="00AF254C" w:rsidRPr="00787930" w:rsidRDefault="00AF254C" w:rsidP="00AF254C">
      <w:pPr>
        <w:pStyle w:val="NoSpacing"/>
        <w:ind w:firstLine="567"/>
        <w:jc w:val="both"/>
        <w:rPr>
          <w:rFonts w:asciiTheme="minorHAnsi" w:hAnsiTheme="minorHAnsi" w:cstheme="minorHAnsi"/>
          <w:sz w:val="24"/>
          <w:szCs w:val="24"/>
        </w:rPr>
      </w:pPr>
    </w:p>
    <w:p w:rsidR="00AF254C" w:rsidRPr="00787930" w:rsidRDefault="00AF254C" w:rsidP="00AF254C">
      <w:pPr>
        <w:pStyle w:val="NoSpacing"/>
        <w:ind w:firstLine="567"/>
        <w:jc w:val="both"/>
        <w:rPr>
          <w:rFonts w:asciiTheme="minorHAnsi" w:hAnsiTheme="minorHAnsi" w:cstheme="minorHAnsi"/>
          <w:sz w:val="24"/>
          <w:szCs w:val="24"/>
        </w:rPr>
      </w:pPr>
    </w:p>
    <w:p w:rsidR="00AF254C" w:rsidRPr="00787930" w:rsidRDefault="00AF254C" w:rsidP="00AF254C">
      <w:pPr>
        <w:pStyle w:val="NoSpacing"/>
        <w:ind w:firstLine="567"/>
        <w:jc w:val="both"/>
        <w:rPr>
          <w:rFonts w:asciiTheme="minorHAnsi" w:hAnsiTheme="minorHAnsi" w:cstheme="minorHAnsi"/>
          <w:sz w:val="24"/>
          <w:szCs w:val="24"/>
        </w:rPr>
      </w:pPr>
    </w:p>
    <w:p w:rsidR="00AF254C" w:rsidRPr="00787930" w:rsidRDefault="00AF254C" w:rsidP="00AF254C">
      <w:pPr>
        <w:pStyle w:val="NoSpacing"/>
        <w:ind w:firstLine="567"/>
        <w:jc w:val="both"/>
        <w:rPr>
          <w:rFonts w:asciiTheme="minorHAnsi" w:hAnsiTheme="minorHAnsi" w:cstheme="minorHAnsi"/>
          <w:sz w:val="24"/>
          <w:szCs w:val="24"/>
        </w:rPr>
      </w:pPr>
    </w:p>
    <w:p w:rsidR="00AF254C" w:rsidRPr="00787930" w:rsidRDefault="00AF254C" w:rsidP="00AF254C">
      <w:pPr>
        <w:pStyle w:val="NoSpacing"/>
        <w:ind w:firstLine="567"/>
        <w:jc w:val="right"/>
        <w:rPr>
          <w:rFonts w:asciiTheme="minorHAnsi" w:hAnsiTheme="minorHAnsi" w:cstheme="minorHAnsi"/>
          <w:sz w:val="24"/>
          <w:szCs w:val="24"/>
        </w:rPr>
      </w:pPr>
    </w:p>
    <w:p w:rsidR="00AF254C" w:rsidRPr="00787930" w:rsidRDefault="00AF254C" w:rsidP="00AF254C">
      <w:pPr>
        <w:pStyle w:val="NoSpacing"/>
        <w:ind w:firstLine="567"/>
        <w:jc w:val="right"/>
        <w:rPr>
          <w:rFonts w:asciiTheme="minorHAnsi" w:hAnsiTheme="minorHAnsi" w:cstheme="minorHAnsi"/>
          <w:sz w:val="24"/>
          <w:szCs w:val="24"/>
        </w:rPr>
      </w:pPr>
    </w:p>
    <w:p w:rsidR="00AF254C" w:rsidRPr="00787930" w:rsidRDefault="00AF254C" w:rsidP="00AF254C">
      <w:pPr>
        <w:pStyle w:val="NoSpacing"/>
        <w:ind w:firstLine="567"/>
        <w:jc w:val="right"/>
        <w:rPr>
          <w:rFonts w:asciiTheme="minorHAnsi" w:hAnsiTheme="minorHAnsi" w:cstheme="minorHAnsi"/>
          <w:sz w:val="24"/>
          <w:szCs w:val="24"/>
        </w:rPr>
      </w:pPr>
    </w:p>
    <w:p w:rsidR="00AF254C" w:rsidRPr="00787930" w:rsidRDefault="00AF254C" w:rsidP="00AF254C">
      <w:pPr>
        <w:pStyle w:val="NoSpacing"/>
        <w:ind w:firstLine="567"/>
        <w:jc w:val="right"/>
        <w:rPr>
          <w:rFonts w:asciiTheme="minorHAnsi" w:hAnsiTheme="minorHAnsi" w:cstheme="minorHAnsi"/>
          <w:sz w:val="24"/>
          <w:szCs w:val="24"/>
        </w:rPr>
      </w:pPr>
    </w:p>
    <w:p w:rsidR="00AF254C" w:rsidRPr="00787930" w:rsidRDefault="00AF254C" w:rsidP="00AF254C">
      <w:pPr>
        <w:pStyle w:val="NoSpacing"/>
        <w:ind w:firstLine="567"/>
        <w:jc w:val="right"/>
        <w:rPr>
          <w:rFonts w:asciiTheme="minorHAnsi" w:hAnsiTheme="minorHAnsi" w:cstheme="minorHAnsi"/>
          <w:sz w:val="24"/>
          <w:szCs w:val="24"/>
        </w:rPr>
      </w:pPr>
    </w:p>
    <w:p w:rsidR="00AF254C" w:rsidRPr="00787930" w:rsidRDefault="00AF254C" w:rsidP="00AF254C">
      <w:pPr>
        <w:pStyle w:val="NoSpacing"/>
        <w:ind w:firstLine="567"/>
        <w:jc w:val="right"/>
        <w:rPr>
          <w:rFonts w:asciiTheme="minorHAnsi" w:hAnsiTheme="minorHAnsi" w:cstheme="minorHAnsi"/>
          <w:sz w:val="24"/>
          <w:szCs w:val="24"/>
        </w:rPr>
      </w:pPr>
    </w:p>
    <w:p w:rsidR="00AF254C" w:rsidRPr="00787930" w:rsidRDefault="00AF254C" w:rsidP="00AF254C">
      <w:pPr>
        <w:pStyle w:val="NoSpacing"/>
        <w:ind w:firstLine="567"/>
        <w:jc w:val="right"/>
        <w:rPr>
          <w:rFonts w:asciiTheme="minorHAnsi" w:hAnsiTheme="minorHAnsi" w:cstheme="minorHAnsi"/>
          <w:sz w:val="24"/>
          <w:szCs w:val="24"/>
        </w:rPr>
      </w:pPr>
    </w:p>
    <w:p w:rsidR="00AF254C" w:rsidRPr="00787930" w:rsidRDefault="00AF254C" w:rsidP="00AF254C">
      <w:pPr>
        <w:pStyle w:val="NoSpacing"/>
        <w:ind w:firstLine="567"/>
        <w:jc w:val="right"/>
        <w:rPr>
          <w:rFonts w:asciiTheme="minorHAnsi" w:hAnsiTheme="minorHAnsi" w:cstheme="minorHAnsi"/>
          <w:sz w:val="24"/>
          <w:szCs w:val="24"/>
        </w:rPr>
      </w:pPr>
    </w:p>
    <w:p w:rsidR="00AF254C" w:rsidRPr="00787930" w:rsidRDefault="00AF254C" w:rsidP="00AF254C">
      <w:pPr>
        <w:pStyle w:val="NoSpacing"/>
        <w:ind w:firstLine="567"/>
        <w:jc w:val="right"/>
        <w:rPr>
          <w:rFonts w:asciiTheme="minorHAnsi" w:hAnsiTheme="minorHAnsi" w:cstheme="minorHAnsi"/>
          <w:sz w:val="24"/>
          <w:szCs w:val="24"/>
        </w:rPr>
      </w:pPr>
    </w:p>
    <w:p w:rsidR="00AF254C" w:rsidRPr="00787930" w:rsidRDefault="00AF254C" w:rsidP="00AF254C">
      <w:pPr>
        <w:pStyle w:val="NoSpacing"/>
        <w:ind w:firstLine="567"/>
        <w:jc w:val="right"/>
        <w:rPr>
          <w:rFonts w:asciiTheme="minorHAnsi" w:hAnsiTheme="minorHAnsi" w:cstheme="minorHAnsi"/>
          <w:sz w:val="24"/>
          <w:szCs w:val="24"/>
        </w:rPr>
      </w:pPr>
    </w:p>
    <w:p w:rsidR="00AF254C" w:rsidRPr="00787930" w:rsidRDefault="00AF254C" w:rsidP="00AF254C">
      <w:pPr>
        <w:pStyle w:val="NoSpacing"/>
        <w:ind w:firstLine="567"/>
        <w:jc w:val="right"/>
        <w:rPr>
          <w:rFonts w:asciiTheme="minorHAnsi" w:hAnsiTheme="minorHAnsi" w:cstheme="minorHAnsi"/>
          <w:sz w:val="24"/>
          <w:szCs w:val="24"/>
        </w:rPr>
      </w:pPr>
    </w:p>
    <w:p w:rsidR="00AF254C" w:rsidRPr="00787930" w:rsidRDefault="00AF254C" w:rsidP="00AF254C">
      <w:pPr>
        <w:pStyle w:val="NoSpacing"/>
        <w:ind w:firstLine="567"/>
        <w:jc w:val="right"/>
        <w:rPr>
          <w:rFonts w:asciiTheme="minorHAnsi" w:hAnsiTheme="minorHAnsi" w:cstheme="minorHAnsi"/>
          <w:sz w:val="24"/>
          <w:szCs w:val="24"/>
        </w:rPr>
      </w:pPr>
    </w:p>
    <w:p w:rsidR="00AF254C" w:rsidRPr="00787930" w:rsidRDefault="00AF254C" w:rsidP="00AF254C">
      <w:pPr>
        <w:pStyle w:val="NoSpacing"/>
        <w:ind w:firstLine="567"/>
        <w:jc w:val="right"/>
        <w:rPr>
          <w:rFonts w:asciiTheme="minorHAnsi" w:hAnsiTheme="minorHAnsi" w:cstheme="minorHAnsi"/>
          <w:sz w:val="24"/>
          <w:szCs w:val="24"/>
        </w:rPr>
      </w:pPr>
    </w:p>
    <w:p w:rsidR="00AF254C" w:rsidRPr="00787930" w:rsidRDefault="00AF254C" w:rsidP="00AF254C">
      <w:pPr>
        <w:pStyle w:val="NoSpacing"/>
        <w:ind w:firstLine="567"/>
        <w:jc w:val="right"/>
        <w:rPr>
          <w:rFonts w:asciiTheme="minorHAnsi" w:hAnsiTheme="minorHAnsi" w:cstheme="minorHAnsi"/>
          <w:sz w:val="24"/>
          <w:szCs w:val="24"/>
        </w:rPr>
      </w:pPr>
    </w:p>
    <w:p w:rsidR="00AF254C" w:rsidRPr="00787930" w:rsidRDefault="00AF254C" w:rsidP="00AF254C">
      <w:pPr>
        <w:pStyle w:val="NoSpacing"/>
        <w:ind w:firstLine="567"/>
        <w:jc w:val="right"/>
        <w:rPr>
          <w:rFonts w:asciiTheme="minorHAnsi" w:hAnsiTheme="minorHAnsi" w:cstheme="minorHAnsi"/>
          <w:sz w:val="24"/>
          <w:szCs w:val="24"/>
        </w:rPr>
      </w:pPr>
    </w:p>
    <w:p w:rsidR="00AF254C" w:rsidRPr="00787930" w:rsidRDefault="00AF254C" w:rsidP="00AF254C">
      <w:pPr>
        <w:pStyle w:val="NoSpacing"/>
        <w:ind w:firstLine="567"/>
        <w:jc w:val="right"/>
        <w:rPr>
          <w:rFonts w:asciiTheme="minorHAnsi" w:hAnsiTheme="minorHAnsi" w:cstheme="minorHAnsi"/>
          <w:sz w:val="24"/>
          <w:szCs w:val="24"/>
        </w:rPr>
      </w:pPr>
    </w:p>
    <w:p w:rsidR="00AF254C" w:rsidRPr="00787930" w:rsidRDefault="00AF254C" w:rsidP="00AF254C">
      <w:pPr>
        <w:pStyle w:val="NoSpacing"/>
        <w:ind w:firstLine="567"/>
        <w:jc w:val="right"/>
        <w:rPr>
          <w:rFonts w:asciiTheme="minorHAnsi" w:hAnsiTheme="minorHAnsi" w:cstheme="minorHAnsi"/>
          <w:sz w:val="24"/>
          <w:szCs w:val="24"/>
        </w:rPr>
      </w:pPr>
    </w:p>
    <w:p w:rsidR="00AF254C" w:rsidRPr="00787930" w:rsidRDefault="00AF254C" w:rsidP="00AF254C">
      <w:pPr>
        <w:pStyle w:val="NoSpacing"/>
        <w:ind w:firstLine="567"/>
        <w:jc w:val="right"/>
        <w:rPr>
          <w:rFonts w:asciiTheme="minorHAnsi" w:hAnsiTheme="minorHAnsi" w:cstheme="minorHAnsi"/>
          <w:sz w:val="24"/>
          <w:szCs w:val="24"/>
        </w:rPr>
      </w:pPr>
    </w:p>
    <w:p w:rsidR="00AF254C" w:rsidRPr="00787930" w:rsidRDefault="00AF254C" w:rsidP="00AF254C">
      <w:pPr>
        <w:pStyle w:val="NoSpacing"/>
        <w:ind w:firstLine="567"/>
        <w:jc w:val="right"/>
        <w:rPr>
          <w:rFonts w:asciiTheme="minorHAnsi" w:hAnsiTheme="minorHAnsi" w:cstheme="minorHAnsi"/>
          <w:sz w:val="24"/>
          <w:szCs w:val="24"/>
        </w:rPr>
      </w:pPr>
    </w:p>
    <w:p w:rsidR="00AF254C" w:rsidRPr="00787930" w:rsidRDefault="00AF254C" w:rsidP="00AF254C">
      <w:pPr>
        <w:pStyle w:val="NoSpacing"/>
        <w:ind w:firstLine="567"/>
        <w:jc w:val="right"/>
        <w:rPr>
          <w:rFonts w:asciiTheme="minorHAnsi" w:hAnsiTheme="minorHAnsi" w:cstheme="minorHAnsi"/>
          <w:sz w:val="24"/>
          <w:szCs w:val="24"/>
        </w:rPr>
      </w:pPr>
    </w:p>
    <w:p w:rsidR="00AF254C" w:rsidRPr="00787930" w:rsidRDefault="00AF254C" w:rsidP="00AF254C">
      <w:pPr>
        <w:pStyle w:val="NoSpacing"/>
        <w:ind w:firstLine="567"/>
        <w:jc w:val="right"/>
        <w:rPr>
          <w:rFonts w:asciiTheme="minorHAnsi" w:hAnsiTheme="minorHAnsi" w:cstheme="minorHAnsi"/>
          <w:sz w:val="24"/>
          <w:szCs w:val="24"/>
        </w:rPr>
      </w:pPr>
    </w:p>
    <w:p w:rsidR="00AF254C" w:rsidRPr="00787930" w:rsidRDefault="00AF254C" w:rsidP="00AF254C">
      <w:pPr>
        <w:pStyle w:val="NoSpacing"/>
        <w:ind w:firstLine="567"/>
        <w:jc w:val="right"/>
        <w:rPr>
          <w:rFonts w:asciiTheme="minorHAnsi" w:hAnsiTheme="minorHAnsi" w:cstheme="minorHAnsi"/>
          <w:sz w:val="24"/>
          <w:szCs w:val="24"/>
        </w:rPr>
      </w:pPr>
    </w:p>
    <w:p w:rsidR="00AF254C" w:rsidRPr="00787930" w:rsidRDefault="00AF254C" w:rsidP="00AF254C">
      <w:pPr>
        <w:pStyle w:val="NoSpacing"/>
        <w:ind w:firstLine="567"/>
        <w:jc w:val="right"/>
        <w:rPr>
          <w:rFonts w:asciiTheme="minorHAnsi" w:hAnsiTheme="minorHAnsi" w:cstheme="minorHAnsi"/>
          <w:sz w:val="24"/>
          <w:szCs w:val="24"/>
        </w:rPr>
      </w:pPr>
    </w:p>
    <w:p w:rsidR="00AF254C" w:rsidRPr="00787930" w:rsidRDefault="00AF254C" w:rsidP="00AF254C">
      <w:pPr>
        <w:pStyle w:val="NoSpacing"/>
        <w:ind w:firstLine="567"/>
        <w:jc w:val="right"/>
        <w:rPr>
          <w:rFonts w:asciiTheme="minorHAnsi" w:hAnsiTheme="minorHAnsi" w:cstheme="minorHAnsi"/>
          <w:sz w:val="24"/>
          <w:szCs w:val="24"/>
        </w:rPr>
      </w:pPr>
    </w:p>
    <w:p w:rsidR="00AF254C" w:rsidRPr="00787930" w:rsidRDefault="00AF254C" w:rsidP="00AF254C">
      <w:pPr>
        <w:pStyle w:val="NoSpacing"/>
        <w:ind w:firstLine="567"/>
        <w:jc w:val="right"/>
        <w:rPr>
          <w:rFonts w:asciiTheme="minorHAnsi" w:hAnsiTheme="minorHAnsi" w:cstheme="minorHAnsi"/>
          <w:sz w:val="24"/>
          <w:szCs w:val="24"/>
        </w:rPr>
      </w:pPr>
    </w:p>
    <w:p w:rsidR="00AF254C" w:rsidRPr="00787930" w:rsidRDefault="00AF254C" w:rsidP="00AF254C">
      <w:pPr>
        <w:pStyle w:val="NoSpacing"/>
        <w:ind w:firstLine="567"/>
        <w:jc w:val="right"/>
        <w:rPr>
          <w:rFonts w:asciiTheme="minorHAnsi" w:hAnsiTheme="minorHAnsi" w:cstheme="minorHAnsi"/>
          <w:sz w:val="24"/>
          <w:szCs w:val="24"/>
        </w:rPr>
      </w:pPr>
    </w:p>
    <w:p w:rsidR="00AF254C" w:rsidRPr="00787930" w:rsidRDefault="00AF254C" w:rsidP="00AF254C">
      <w:pPr>
        <w:pStyle w:val="NoSpacing"/>
        <w:ind w:firstLine="567"/>
        <w:jc w:val="right"/>
        <w:rPr>
          <w:rFonts w:asciiTheme="minorHAnsi" w:hAnsiTheme="minorHAnsi" w:cstheme="minorHAnsi"/>
          <w:sz w:val="24"/>
          <w:szCs w:val="24"/>
        </w:rPr>
      </w:pPr>
    </w:p>
    <w:p w:rsidR="00AF254C" w:rsidRPr="00787930" w:rsidRDefault="00AF254C" w:rsidP="00AF254C">
      <w:pPr>
        <w:pStyle w:val="NoSpacing"/>
        <w:ind w:firstLine="567"/>
        <w:jc w:val="right"/>
        <w:rPr>
          <w:rFonts w:asciiTheme="minorHAnsi" w:hAnsiTheme="minorHAnsi" w:cstheme="minorHAnsi"/>
          <w:sz w:val="24"/>
          <w:szCs w:val="24"/>
        </w:rPr>
      </w:pPr>
    </w:p>
    <w:p w:rsidR="00AF254C" w:rsidRPr="00787930" w:rsidRDefault="00AF254C" w:rsidP="00AF254C">
      <w:pPr>
        <w:pStyle w:val="NoSpacing"/>
        <w:ind w:firstLine="567"/>
        <w:jc w:val="right"/>
        <w:rPr>
          <w:rFonts w:asciiTheme="minorHAnsi" w:hAnsiTheme="minorHAnsi" w:cstheme="minorHAnsi"/>
          <w:sz w:val="24"/>
          <w:szCs w:val="24"/>
        </w:rPr>
      </w:pPr>
    </w:p>
    <w:p w:rsidR="00AF254C" w:rsidRPr="00787930" w:rsidRDefault="00AF254C" w:rsidP="00AF254C">
      <w:pPr>
        <w:pStyle w:val="NoSpacing"/>
        <w:ind w:firstLine="567"/>
        <w:jc w:val="right"/>
        <w:rPr>
          <w:rFonts w:asciiTheme="minorHAnsi" w:hAnsiTheme="minorHAnsi" w:cstheme="minorHAnsi"/>
          <w:sz w:val="24"/>
          <w:szCs w:val="24"/>
        </w:rPr>
      </w:pPr>
    </w:p>
    <w:p w:rsidR="00AF254C" w:rsidRPr="00787930" w:rsidRDefault="00AF254C" w:rsidP="00AF254C">
      <w:pPr>
        <w:pStyle w:val="NoSpacing"/>
        <w:ind w:firstLine="567"/>
        <w:jc w:val="right"/>
        <w:rPr>
          <w:rFonts w:asciiTheme="minorHAnsi" w:hAnsiTheme="minorHAnsi" w:cstheme="minorHAnsi"/>
          <w:sz w:val="24"/>
          <w:szCs w:val="24"/>
        </w:rPr>
      </w:pPr>
    </w:p>
    <w:p w:rsidR="00AF254C" w:rsidRPr="00787930" w:rsidRDefault="00AF254C" w:rsidP="00AF254C">
      <w:pPr>
        <w:pStyle w:val="NoSpacing"/>
        <w:ind w:firstLine="567"/>
        <w:jc w:val="right"/>
        <w:rPr>
          <w:rFonts w:asciiTheme="minorHAnsi" w:hAnsiTheme="minorHAnsi" w:cstheme="minorHAnsi"/>
          <w:sz w:val="24"/>
          <w:szCs w:val="24"/>
        </w:rPr>
      </w:pPr>
    </w:p>
    <w:p w:rsidR="00AF254C" w:rsidRPr="00787930" w:rsidRDefault="00AF254C" w:rsidP="00AF254C">
      <w:pPr>
        <w:pStyle w:val="NoSpacing"/>
        <w:ind w:firstLine="567"/>
        <w:jc w:val="right"/>
        <w:rPr>
          <w:rFonts w:asciiTheme="minorHAnsi" w:hAnsiTheme="minorHAnsi" w:cstheme="minorHAnsi"/>
          <w:sz w:val="24"/>
          <w:szCs w:val="24"/>
        </w:rPr>
      </w:pPr>
    </w:p>
    <w:p w:rsidR="00AF254C" w:rsidRPr="00787930" w:rsidRDefault="00AF254C" w:rsidP="00AF254C">
      <w:pPr>
        <w:pStyle w:val="NoSpacing"/>
        <w:ind w:firstLine="567"/>
        <w:jc w:val="right"/>
        <w:rPr>
          <w:rFonts w:asciiTheme="minorHAnsi" w:hAnsiTheme="minorHAnsi" w:cstheme="minorHAnsi"/>
          <w:sz w:val="24"/>
          <w:szCs w:val="24"/>
        </w:rPr>
      </w:pPr>
    </w:p>
    <w:p w:rsidR="00AF254C" w:rsidRPr="00787930" w:rsidRDefault="00AF254C" w:rsidP="00AF254C">
      <w:pPr>
        <w:pStyle w:val="NoSpacing"/>
        <w:ind w:firstLine="567"/>
        <w:jc w:val="right"/>
        <w:rPr>
          <w:rFonts w:asciiTheme="minorHAnsi" w:hAnsiTheme="minorHAnsi" w:cstheme="minorHAnsi"/>
          <w:sz w:val="24"/>
          <w:szCs w:val="24"/>
        </w:rPr>
      </w:pPr>
    </w:p>
    <w:p w:rsidR="00AF254C" w:rsidRPr="00787930" w:rsidRDefault="00AF254C" w:rsidP="00AF254C">
      <w:pPr>
        <w:pStyle w:val="NoSpacing"/>
        <w:ind w:firstLine="567"/>
        <w:jc w:val="right"/>
        <w:rPr>
          <w:rFonts w:asciiTheme="minorHAnsi" w:hAnsiTheme="minorHAnsi" w:cstheme="minorHAnsi"/>
          <w:sz w:val="24"/>
          <w:szCs w:val="24"/>
        </w:rPr>
      </w:pPr>
      <w:r w:rsidRPr="00787930">
        <w:rPr>
          <w:rFonts w:asciiTheme="minorHAnsi" w:hAnsiTheme="minorHAnsi" w:cstheme="minorHAnsi"/>
          <w:sz w:val="24"/>
          <w:szCs w:val="24"/>
        </w:rPr>
        <w:lastRenderedPageBreak/>
        <w:t>Додаток 1 Статуту</w:t>
      </w:r>
    </w:p>
    <w:p w:rsidR="00AF254C" w:rsidRPr="00787930" w:rsidRDefault="00AF254C" w:rsidP="00AF254C">
      <w:pPr>
        <w:jc w:val="center"/>
        <w:rPr>
          <w:rFonts w:cstheme="minorHAnsi"/>
          <w:b/>
          <w:sz w:val="24"/>
          <w:szCs w:val="24"/>
          <w:lang w:val="uk-UA"/>
        </w:rPr>
      </w:pPr>
      <w:r w:rsidRPr="00787930">
        <w:rPr>
          <w:rFonts w:cstheme="minorHAnsi"/>
          <w:b/>
          <w:sz w:val="24"/>
          <w:szCs w:val="24"/>
          <w:lang w:val="uk-UA"/>
        </w:rPr>
        <w:t>ПОЛОЖЕННЯ</w:t>
      </w:r>
    </w:p>
    <w:p w:rsidR="00AF254C" w:rsidRPr="00787930" w:rsidRDefault="00AF254C" w:rsidP="00AF254C">
      <w:pPr>
        <w:jc w:val="center"/>
        <w:rPr>
          <w:rFonts w:cstheme="minorHAnsi"/>
          <w:b/>
          <w:sz w:val="24"/>
          <w:szCs w:val="24"/>
          <w:lang w:val="uk-UA"/>
        </w:rPr>
      </w:pPr>
      <w:r w:rsidRPr="00787930">
        <w:rPr>
          <w:rFonts w:cstheme="minorHAnsi"/>
          <w:b/>
          <w:sz w:val="24"/>
          <w:szCs w:val="24"/>
          <w:lang w:val="uk-UA"/>
        </w:rPr>
        <w:t>про порядок звітування _______ міського (селищного, сільського) голови, старости, виконавчих органів, постійних комісій та депутатів __________ міської (селищної, сільської) ради</w:t>
      </w:r>
    </w:p>
    <w:p w:rsidR="00AF254C" w:rsidRPr="00787930" w:rsidRDefault="00AF254C" w:rsidP="00AF254C">
      <w:pPr>
        <w:jc w:val="center"/>
        <w:rPr>
          <w:rFonts w:cstheme="minorHAnsi"/>
          <w:b/>
          <w:sz w:val="24"/>
          <w:szCs w:val="24"/>
          <w:lang w:val="uk-UA"/>
        </w:rPr>
      </w:pPr>
    </w:p>
    <w:p w:rsidR="00AF254C" w:rsidRPr="00787930" w:rsidRDefault="00AF254C" w:rsidP="00AF254C">
      <w:pPr>
        <w:jc w:val="center"/>
        <w:rPr>
          <w:rFonts w:cstheme="minorHAnsi"/>
          <w:sz w:val="24"/>
          <w:szCs w:val="24"/>
          <w:lang w:val="uk-UA"/>
        </w:rPr>
      </w:pPr>
      <w:r w:rsidRPr="00787930">
        <w:rPr>
          <w:rFonts w:cstheme="minorHAnsi"/>
          <w:b/>
          <w:sz w:val="24"/>
          <w:szCs w:val="24"/>
          <w:lang w:val="uk-UA"/>
        </w:rPr>
        <w:t>І. Загальні положення</w:t>
      </w:r>
    </w:p>
    <w:p w:rsidR="00AF254C" w:rsidRPr="00787930" w:rsidRDefault="00AF254C" w:rsidP="00AF254C">
      <w:pPr>
        <w:jc w:val="both"/>
        <w:rPr>
          <w:rFonts w:cstheme="minorHAnsi"/>
          <w:sz w:val="24"/>
          <w:szCs w:val="24"/>
          <w:lang w:val="uk-UA"/>
        </w:rPr>
      </w:pPr>
      <w:r w:rsidRPr="00787930">
        <w:rPr>
          <w:rFonts w:cstheme="minorHAnsi"/>
          <w:sz w:val="24"/>
          <w:szCs w:val="24"/>
          <w:lang w:val="uk-UA"/>
        </w:rPr>
        <w:tab/>
      </w:r>
      <w:r w:rsidRPr="00787930">
        <w:rPr>
          <w:rFonts w:cstheme="minorHAnsi"/>
          <w:sz w:val="24"/>
          <w:szCs w:val="24"/>
          <w:lang w:val="uk-UA"/>
        </w:rPr>
        <w:tab/>
        <w:t>1. Положення про звітування ________ міського (селищного, сільського)  голови, старости, виконавчих органів, постійних комісій та депутатів ________ міської (селищної, сільської) ради (надалі — Положення) визначає порядок звітування ___________ міського (селищного, сільського) голови (надалі голови), старости, виконавчих органів _____________ї міської (селищної, сільської) ради (надалі — ради), депутатських комісій та депутатів __________ міської (селищної, сільської) ради перед ____________ міською (селищною, сільською) радою та членами територіальної громади _____________ (надалі — територіальної громади).</w:t>
      </w:r>
    </w:p>
    <w:p w:rsidR="00AF254C" w:rsidRPr="00787930" w:rsidRDefault="00AF254C" w:rsidP="00AF254C">
      <w:pPr>
        <w:jc w:val="both"/>
        <w:rPr>
          <w:rFonts w:cstheme="minorHAnsi"/>
          <w:sz w:val="24"/>
          <w:szCs w:val="24"/>
          <w:lang w:val="uk-UA"/>
        </w:rPr>
      </w:pPr>
      <w:r w:rsidRPr="00787930">
        <w:rPr>
          <w:rFonts w:cstheme="minorHAnsi"/>
          <w:sz w:val="24"/>
          <w:szCs w:val="24"/>
          <w:lang w:val="uk-UA"/>
        </w:rPr>
        <w:tab/>
        <w:t xml:space="preserve"> Положення розроблене відповідно до Європейської хартії місцевого самоврядування, Законів України «Про місцеве самоврядування в Україні», «Про статус депутатів місцевих рад», «Про службу в органах місцевого самоврядування» та іншого чинного законодавства України.</w:t>
      </w:r>
    </w:p>
    <w:p w:rsidR="00AF254C" w:rsidRPr="00787930" w:rsidRDefault="00AF254C" w:rsidP="00AF254C">
      <w:pPr>
        <w:jc w:val="both"/>
        <w:rPr>
          <w:rFonts w:cstheme="minorHAnsi"/>
          <w:sz w:val="24"/>
          <w:szCs w:val="24"/>
          <w:lang w:val="uk-UA"/>
        </w:rPr>
      </w:pPr>
      <w:r w:rsidRPr="00787930">
        <w:rPr>
          <w:rFonts w:cstheme="minorHAnsi"/>
          <w:sz w:val="24"/>
          <w:szCs w:val="24"/>
          <w:lang w:val="uk-UA"/>
        </w:rPr>
        <w:tab/>
        <w:t xml:space="preserve"> 2. Звіт — це публічна інформація _______________ голови, старости виконавчих органів, депутатських комісій та депутатів ___________________ ради про свою роботу, виконання завдань, доручень за певний період.</w:t>
      </w:r>
    </w:p>
    <w:p w:rsidR="00AF254C" w:rsidRPr="00787930" w:rsidRDefault="00AF254C" w:rsidP="00AF254C">
      <w:pPr>
        <w:jc w:val="both"/>
        <w:rPr>
          <w:rFonts w:cstheme="minorHAnsi"/>
          <w:sz w:val="24"/>
          <w:szCs w:val="24"/>
          <w:lang w:val="uk-UA"/>
        </w:rPr>
      </w:pPr>
      <w:r w:rsidRPr="00787930">
        <w:rPr>
          <w:rFonts w:cstheme="minorHAnsi"/>
          <w:sz w:val="24"/>
          <w:szCs w:val="24"/>
          <w:lang w:val="uk-UA"/>
        </w:rPr>
        <w:tab/>
        <w:t xml:space="preserve"> 3. Звітування ___________ голови, старости, виконавчих органів, депутатських комісій та депутатів міської ____________________ ради здійснюється з метою інформування, оцінки їх роботи, надання пропозицій, доручень і рекомендацій для майбутньої діяльності.</w:t>
      </w:r>
    </w:p>
    <w:p w:rsidR="00AF254C" w:rsidRPr="00787930" w:rsidRDefault="00AF254C" w:rsidP="00AF254C">
      <w:pPr>
        <w:jc w:val="both"/>
        <w:rPr>
          <w:rFonts w:cstheme="minorHAnsi"/>
          <w:sz w:val="24"/>
          <w:szCs w:val="24"/>
          <w:lang w:val="uk-UA"/>
        </w:rPr>
      </w:pPr>
      <w:r w:rsidRPr="00787930">
        <w:rPr>
          <w:rFonts w:cstheme="minorHAnsi"/>
          <w:sz w:val="24"/>
          <w:szCs w:val="24"/>
          <w:lang w:val="uk-UA"/>
        </w:rPr>
        <w:tab/>
        <w:t xml:space="preserve"> 4. Завдання звітування:</w:t>
      </w:r>
    </w:p>
    <w:p w:rsidR="00AF254C" w:rsidRPr="00787930" w:rsidRDefault="00AF254C" w:rsidP="00AF254C">
      <w:pPr>
        <w:jc w:val="both"/>
        <w:rPr>
          <w:rFonts w:cstheme="minorHAnsi"/>
          <w:sz w:val="24"/>
          <w:szCs w:val="24"/>
          <w:lang w:val="uk-UA"/>
        </w:rPr>
      </w:pPr>
      <w:r w:rsidRPr="00787930">
        <w:rPr>
          <w:rFonts w:cstheme="minorHAnsi"/>
          <w:sz w:val="24"/>
          <w:szCs w:val="24"/>
          <w:lang w:val="uk-UA"/>
        </w:rPr>
        <w:tab/>
        <w:t xml:space="preserve"> 4.1. Забезпечення прозорості, відкритості і демократичності системи місцевого самоврядування.</w:t>
      </w:r>
    </w:p>
    <w:p w:rsidR="00AF254C" w:rsidRPr="00787930" w:rsidRDefault="00AF254C" w:rsidP="00AF254C">
      <w:pPr>
        <w:jc w:val="both"/>
        <w:rPr>
          <w:rFonts w:cstheme="minorHAnsi"/>
          <w:sz w:val="24"/>
          <w:szCs w:val="24"/>
          <w:lang w:val="uk-UA"/>
        </w:rPr>
      </w:pPr>
      <w:r w:rsidRPr="00787930">
        <w:rPr>
          <w:rFonts w:cstheme="minorHAnsi"/>
          <w:sz w:val="24"/>
          <w:szCs w:val="24"/>
          <w:lang w:val="uk-UA"/>
        </w:rPr>
        <w:tab/>
        <w:t xml:space="preserve"> 4.2. Забезпечення впливу громадськості на прийняття та виконання рішень у сфері місцевого самоврядування.</w:t>
      </w:r>
    </w:p>
    <w:p w:rsidR="00AF254C" w:rsidRPr="00787930" w:rsidRDefault="00AF254C" w:rsidP="00AF254C">
      <w:pPr>
        <w:jc w:val="both"/>
        <w:rPr>
          <w:rFonts w:cstheme="minorHAnsi"/>
          <w:sz w:val="24"/>
          <w:szCs w:val="24"/>
          <w:lang w:val="uk-UA"/>
        </w:rPr>
      </w:pPr>
      <w:r w:rsidRPr="00787930">
        <w:rPr>
          <w:rFonts w:cstheme="minorHAnsi"/>
          <w:sz w:val="24"/>
          <w:szCs w:val="24"/>
          <w:lang w:val="uk-UA"/>
        </w:rPr>
        <w:lastRenderedPageBreak/>
        <w:tab/>
        <w:t xml:space="preserve"> 4.3. Сприяння громадському контролю за діяльністю голови, старости, депутатів, органів та посадових осіб місцевого самоврядування.</w:t>
      </w:r>
    </w:p>
    <w:p w:rsidR="00AF254C" w:rsidRPr="00787930" w:rsidRDefault="00AF254C" w:rsidP="00AF254C">
      <w:pPr>
        <w:jc w:val="both"/>
        <w:rPr>
          <w:rFonts w:cstheme="minorHAnsi"/>
          <w:sz w:val="24"/>
          <w:szCs w:val="24"/>
          <w:lang w:val="uk-UA"/>
        </w:rPr>
      </w:pPr>
      <w:r w:rsidRPr="00787930">
        <w:rPr>
          <w:rFonts w:cstheme="minorHAnsi"/>
          <w:sz w:val="24"/>
          <w:szCs w:val="24"/>
          <w:lang w:val="uk-UA"/>
        </w:rPr>
        <w:tab/>
        <w:t xml:space="preserve"> 5. Про свою роботу звітують:</w:t>
      </w:r>
    </w:p>
    <w:p w:rsidR="00AF254C" w:rsidRPr="00787930" w:rsidRDefault="00AF254C" w:rsidP="00AF254C">
      <w:pPr>
        <w:jc w:val="both"/>
        <w:rPr>
          <w:rFonts w:cstheme="minorHAnsi"/>
          <w:sz w:val="24"/>
          <w:szCs w:val="24"/>
          <w:lang w:val="uk-UA"/>
        </w:rPr>
      </w:pPr>
      <w:r w:rsidRPr="00787930">
        <w:rPr>
          <w:rFonts w:cstheme="minorHAnsi"/>
          <w:sz w:val="24"/>
          <w:szCs w:val="24"/>
          <w:lang w:val="uk-UA"/>
        </w:rPr>
        <w:tab/>
        <w:t xml:space="preserve"> 5.1. ____________________ голова, староста перед територіальною громадою та _____________ радою.</w:t>
      </w:r>
    </w:p>
    <w:p w:rsidR="00AF254C" w:rsidRPr="00787930" w:rsidRDefault="00AF254C" w:rsidP="00AF254C">
      <w:pPr>
        <w:jc w:val="both"/>
        <w:rPr>
          <w:rFonts w:cstheme="minorHAnsi"/>
          <w:sz w:val="24"/>
          <w:szCs w:val="24"/>
          <w:lang w:val="uk-UA"/>
        </w:rPr>
      </w:pPr>
      <w:r w:rsidRPr="00787930">
        <w:rPr>
          <w:rFonts w:cstheme="minorHAnsi"/>
          <w:sz w:val="24"/>
          <w:szCs w:val="24"/>
          <w:lang w:val="uk-UA"/>
        </w:rPr>
        <w:tab/>
        <w:t xml:space="preserve"> 5.2. Виконавчі органи _______________ ради перед територіальною громадою та перед _________________ радою, її виконавчим комітетом.</w:t>
      </w:r>
    </w:p>
    <w:p w:rsidR="00AF254C" w:rsidRPr="00787930" w:rsidRDefault="00AF254C" w:rsidP="00AF254C">
      <w:pPr>
        <w:jc w:val="both"/>
        <w:rPr>
          <w:rFonts w:cstheme="minorHAnsi"/>
          <w:sz w:val="24"/>
          <w:szCs w:val="24"/>
          <w:lang w:val="uk-UA"/>
        </w:rPr>
      </w:pPr>
      <w:r w:rsidRPr="00787930">
        <w:rPr>
          <w:rFonts w:cstheme="minorHAnsi"/>
          <w:sz w:val="24"/>
          <w:szCs w:val="24"/>
          <w:lang w:val="uk-UA"/>
        </w:rPr>
        <w:tab/>
        <w:t xml:space="preserve"> 5.3. Депутатські комісії перед радою.</w:t>
      </w:r>
    </w:p>
    <w:p w:rsidR="00AF254C" w:rsidRPr="00787930" w:rsidRDefault="00AF254C" w:rsidP="00AF254C">
      <w:pPr>
        <w:jc w:val="both"/>
        <w:rPr>
          <w:rFonts w:cstheme="minorHAnsi"/>
          <w:sz w:val="24"/>
          <w:szCs w:val="24"/>
          <w:lang w:val="uk-UA"/>
        </w:rPr>
      </w:pPr>
      <w:r w:rsidRPr="00787930">
        <w:rPr>
          <w:rFonts w:cstheme="minorHAnsi"/>
          <w:sz w:val="24"/>
          <w:szCs w:val="24"/>
          <w:lang w:val="uk-UA"/>
        </w:rPr>
        <w:tab/>
        <w:t xml:space="preserve"> 5.4. Депутати перед територіальною громадою.</w:t>
      </w:r>
    </w:p>
    <w:p w:rsidR="00AF254C" w:rsidRPr="00787930" w:rsidRDefault="00AF254C" w:rsidP="00AF254C">
      <w:pPr>
        <w:jc w:val="both"/>
        <w:rPr>
          <w:rFonts w:cstheme="minorHAnsi"/>
          <w:sz w:val="24"/>
          <w:szCs w:val="24"/>
          <w:lang w:val="uk-UA"/>
        </w:rPr>
      </w:pPr>
      <w:r w:rsidRPr="00787930">
        <w:rPr>
          <w:rFonts w:cstheme="minorHAnsi"/>
          <w:sz w:val="24"/>
          <w:szCs w:val="24"/>
          <w:lang w:val="uk-UA"/>
        </w:rPr>
        <w:tab/>
        <w:t xml:space="preserve"> 6. _________________ рада та її виконавчі органи сприяють у підготовці та проведенні звітування ____________ голови, старости, виконавчих органів, депутатських комісій та депутатів ради.</w:t>
      </w:r>
    </w:p>
    <w:p w:rsidR="00AF254C" w:rsidRPr="00787930" w:rsidRDefault="00AF254C" w:rsidP="00AF254C">
      <w:pPr>
        <w:ind w:firstLine="708"/>
        <w:jc w:val="both"/>
        <w:rPr>
          <w:rFonts w:cstheme="minorHAnsi"/>
          <w:sz w:val="24"/>
          <w:szCs w:val="24"/>
          <w:lang w:val="uk-UA"/>
        </w:rPr>
      </w:pPr>
      <w:r w:rsidRPr="00787930">
        <w:rPr>
          <w:rFonts w:cstheme="minorHAnsi"/>
          <w:sz w:val="24"/>
          <w:szCs w:val="24"/>
          <w:lang w:val="uk-UA"/>
        </w:rPr>
        <w:t xml:space="preserve">7. Звітування голови, старости, виконавчих органів, депутатських комісій та депутатів місцевої ради організовується у спосіб, що дозволяє членам територіальної громади усно, телефоном, письмово, електронною поштою чи через спеціально створену інтернет-платформу поставити запитання, висловити зауваження, подати пропозиції та отримати на них відповідь: по суті запитання, реагування на зауваження, врахування чи відхилення пропозиції. </w:t>
      </w:r>
    </w:p>
    <w:p w:rsidR="00AF254C" w:rsidRPr="00787930" w:rsidRDefault="00AF254C" w:rsidP="00AF254C">
      <w:pPr>
        <w:ind w:firstLine="708"/>
        <w:jc w:val="both"/>
        <w:rPr>
          <w:rFonts w:cstheme="minorHAnsi"/>
          <w:b/>
          <w:sz w:val="24"/>
          <w:szCs w:val="24"/>
          <w:lang w:val="uk-UA"/>
        </w:rPr>
      </w:pPr>
      <w:r w:rsidRPr="00787930">
        <w:rPr>
          <w:rFonts w:cstheme="minorHAnsi"/>
          <w:sz w:val="24"/>
          <w:szCs w:val="24"/>
          <w:lang w:val="uk-UA"/>
        </w:rPr>
        <w:t xml:space="preserve">8. Письмові звіти _________ голови, старости, виконавчих органів, депутатських комісій та депутатів ________________ ради, рішення органів та посадових осіб, прийняті за результатами звітування, протоколи засідань колегіальних органів місцевого самоврядування, на яких вони заслуховуються, а також відеозаписи публічних звітувань (за наявності), розміщуються на офіційному </w:t>
      </w:r>
      <w:proofErr w:type="spellStart"/>
      <w:r w:rsidRPr="00787930">
        <w:rPr>
          <w:rFonts w:cstheme="minorHAnsi"/>
          <w:sz w:val="24"/>
          <w:szCs w:val="24"/>
          <w:lang w:val="uk-UA"/>
        </w:rPr>
        <w:t>вебсайті</w:t>
      </w:r>
      <w:proofErr w:type="spellEnd"/>
      <w:r w:rsidRPr="00787930">
        <w:rPr>
          <w:rStyle w:val="CommentReference"/>
          <w:lang w:val="uk-UA"/>
        </w:rPr>
        <w:t xml:space="preserve"> __________________ </w:t>
      </w:r>
      <w:r w:rsidRPr="00787930">
        <w:rPr>
          <w:rFonts w:cstheme="minorHAnsi"/>
          <w:sz w:val="24"/>
          <w:szCs w:val="24"/>
          <w:lang w:val="uk-UA"/>
        </w:rPr>
        <w:t>ради і мають бути доступними для ознайомлення протягом не менше ніж 5 років.</w:t>
      </w:r>
    </w:p>
    <w:p w:rsidR="00AF254C" w:rsidRPr="00787930" w:rsidRDefault="00AF254C" w:rsidP="00AF254C">
      <w:pPr>
        <w:jc w:val="center"/>
        <w:rPr>
          <w:rFonts w:cstheme="minorHAnsi"/>
          <w:sz w:val="24"/>
          <w:szCs w:val="24"/>
          <w:lang w:val="uk-UA"/>
        </w:rPr>
      </w:pPr>
      <w:r w:rsidRPr="00787930">
        <w:rPr>
          <w:rFonts w:cstheme="minorHAnsi"/>
          <w:b/>
          <w:sz w:val="24"/>
          <w:szCs w:val="24"/>
          <w:lang w:val="uk-UA"/>
        </w:rPr>
        <w:t>ІІ. Звітування ____________________ голови</w:t>
      </w:r>
    </w:p>
    <w:p w:rsidR="00AF254C" w:rsidRPr="00787930" w:rsidRDefault="00AF254C" w:rsidP="00AF254C">
      <w:pPr>
        <w:jc w:val="both"/>
        <w:rPr>
          <w:rFonts w:cstheme="minorHAnsi"/>
          <w:sz w:val="24"/>
          <w:szCs w:val="24"/>
          <w:lang w:val="uk-UA"/>
        </w:rPr>
      </w:pPr>
      <w:r w:rsidRPr="00787930">
        <w:rPr>
          <w:rFonts w:cstheme="minorHAnsi"/>
          <w:sz w:val="24"/>
          <w:szCs w:val="24"/>
          <w:lang w:val="uk-UA"/>
        </w:rPr>
        <w:tab/>
      </w:r>
      <w:r w:rsidRPr="00787930">
        <w:rPr>
          <w:rFonts w:cstheme="minorHAnsi"/>
          <w:i/>
          <w:iCs/>
          <w:sz w:val="24"/>
          <w:szCs w:val="24"/>
          <w:lang w:val="uk-UA"/>
        </w:rPr>
        <w:t xml:space="preserve"> 1. Звіт _________________  голови перед територіальною громадою.</w:t>
      </w:r>
    </w:p>
    <w:p w:rsidR="00AF254C" w:rsidRPr="00787930" w:rsidRDefault="00AF254C" w:rsidP="00AF254C">
      <w:pPr>
        <w:jc w:val="both"/>
        <w:rPr>
          <w:rFonts w:cstheme="minorHAnsi"/>
          <w:sz w:val="24"/>
          <w:szCs w:val="24"/>
          <w:lang w:val="uk-UA"/>
        </w:rPr>
      </w:pPr>
      <w:r w:rsidRPr="00787930">
        <w:rPr>
          <w:rFonts w:cstheme="minorHAnsi"/>
          <w:sz w:val="24"/>
          <w:szCs w:val="24"/>
          <w:lang w:val="uk-UA"/>
        </w:rPr>
        <w:tab/>
        <w:t xml:space="preserve"> 1.1. _______________ голова не рідше одного разу на рік звітує про свою роботу перед територіальною громадою у спосіб, що забезпечує можливість членам територіальної громади поставити запитання та отримати відповідь (скликання загальних зборів, проведення окремих зустрічей у частинах територіальної громади, колективах, організації звітування у прямому ефірі на телеканалі тощо). </w:t>
      </w:r>
    </w:p>
    <w:p w:rsidR="00AF254C" w:rsidRPr="00787930" w:rsidRDefault="00AF254C" w:rsidP="00AF254C">
      <w:pPr>
        <w:pStyle w:val="ListParagraph"/>
        <w:numPr>
          <w:ilvl w:val="1"/>
          <w:numId w:val="9"/>
        </w:numPr>
        <w:suppressAutoHyphens/>
        <w:spacing w:after="0" w:line="240" w:lineRule="auto"/>
        <w:ind w:left="927"/>
        <w:jc w:val="both"/>
        <w:rPr>
          <w:rFonts w:cstheme="minorHAnsi"/>
          <w:sz w:val="24"/>
          <w:szCs w:val="24"/>
          <w:lang w:val="uk-UA"/>
        </w:rPr>
      </w:pPr>
      <w:r w:rsidRPr="00787930">
        <w:rPr>
          <w:rFonts w:cstheme="minorHAnsi"/>
          <w:sz w:val="24"/>
          <w:szCs w:val="24"/>
          <w:lang w:val="uk-UA"/>
        </w:rPr>
        <w:lastRenderedPageBreak/>
        <w:t>Звітування _____________________ голови відбувається у кілька етапів:</w:t>
      </w:r>
    </w:p>
    <w:p w:rsidR="00AF254C" w:rsidRPr="00787930" w:rsidRDefault="00AF254C" w:rsidP="00AF254C">
      <w:pPr>
        <w:numPr>
          <w:ilvl w:val="2"/>
          <w:numId w:val="11"/>
        </w:numPr>
        <w:tabs>
          <w:tab w:val="clear" w:pos="1491"/>
          <w:tab w:val="num" w:pos="1440"/>
        </w:tabs>
        <w:suppressAutoHyphens/>
        <w:spacing w:after="0" w:line="240" w:lineRule="auto"/>
        <w:ind w:left="1440"/>
        <w:jc w:val="both"/>
        <w:rPr>
          <w:rFonts w:cstheme="minorHAnsi"/>
          <w:sz w:val="24"/>
          <w:szCs w:val="24"/>
          <w:lang w:val="uk-UA"/>
        </w:rPr>
      </w:pPr>
      <w:r w:rsidRPr="00787930">
        <w:rPr>
          <w:rFonts w:cstheme="minorHAnsi"/>
          <w:sz w:val="24"/>
          <w:szCs w:val="24"/>
          <w:lang w:val="uk-UA"/>
        </w:rPr>
        <w:t>попереднє оприлюднення письмового звіту;</w:t>
      </w:r>
    </w:p>
    <w:p w:rsidR="00AF254C" w:rsidRPr="00787930" w:rsidRDefault="00AF254C" w:rsidP="00AF254C">
      <w:pPr>
        <w:numPr>
          <w:ilvl w:val="2"/>
          <w:numId w:val="11"/>
        </w:numPr>
        <w:tabs>
          <w:tab w:val="clear" w:pos="1491"/>
          <w:tab w:val="num" w:pos="1440"/>
        </w:tabs>
        <w:suppressAutoHyphens/>
        <w:spacing w:after="0" w:line="240" w:lineRule="auto"/>
        <w:ind w:left="1440"/>
        <w:jc w:val="both"/>
        <w:rPr>
          <w:rFonts w:cstheme="minorHAnsi"/>
          <w:sz w:val="24"/>
          <w:szCs w:val="24"/>
          <w:lang w:val="uk-UA"/>
        </w:rPr>
      </w:pPr>
      <w:r w:rsidRPr="00787930">
        <w:rPr>
          <w:rFonts w:cstheme="minorHAnsi"/>
          <w:sz w:val="24"/>
          <w:szCs w:val="24"/>
          <w:lang w:val="uk-UA"/>
        </w:rPr>
        <w:t>обговорення його у прямому ефірі на телеканалі;</w:t>
      </w:r>
    </w:p>
    <w:p w:rsidR="00AF254C" w:rsidRPr="00787930" w:rsidRDefault="00AF254C" w:rsidP="00AF254C">
      <w:pPr>
        <w:numPr>
          <w:ilvl w:val="2"/>
          <w:numId w:val="11"/>
        </w:numPr>
        <w:tabs>
          <w:tab w:val="clear" w:pos="1491"/>
          <w:tab w:val="num" w:pos="1440"/>
        </w:tabs>
        <w:suppressAutoHyphens/>
        <w:spacing w:after="0" w:line="240" w:lineRule="auto"/>
        <w:ind w:left="1440"/>
        <w:jc w:val="both"/>
        <w:rPr>
          <w:rFonts w:cstheme="minorHAnsi"/>
          <w:sz w:val="24"/>
          <w:szCs w:val="24"/>
          <w:lang w:val="uk-UA"/>
        </w:rPr>
      </w:pPr>
      <w:r w:rsidRPr="00787930">
        <w:rPr>
          <w:rFonts w:cstheme="minorHAnsi"/>
          <w:sz w:val="24"/>
          <w:szCs w:val="24"/>
          <w:lang w:val="uk-UA"/>
        </w:rPr>
        <w:t>проведення відкритої(-</w:t>
      </w:r>
      <w:proofErr w:type="spellStart"/>
      <w:r w:rsidRPr="00787930">
        <w:rPr>
          <w:rFonts w:cstheme="minorHAnsi"/>
          <w:sz w:val="24"/>
          <w:szCs w:val="24"/>
          <w:lang w:val="uk-UA"/>
        </w:rPr>
        <w:t>их</w:t>
      </w:r>
      <w:proofErr w:type="spellEnd"/>
      <w:r w:rsidRPr="00787930">
        <w:rPr>
          <w:rFonts w:cstheme="minorHAnsi"/>
          <w:sz w:val="24"/>
          <w:szCs w:val="24"/>
          <w:lang w:val="uk-UA"/>
        </w:rPr>
        <w:t>) зустрічі(-ей) з членами територіальної громади.</w:t>
      </w:r>
    </w:p>
    <w:p w:rsidR="00AF254C" w:rsidRPr="00787930" w:rsidRDefault="00AF254C" w:rsidP="00AF254C">
      <w:pPr>
        <w:suppressAutoHyphens/>
        <w:spacing w:after="0" w:line="240" w:lineRule="auto"/>
        <w:ind w:left="1440"/>
        <w:jc w:val="both"/>
        <w:rPr>
          <w:rFonts w:cstheme="minorHAnsi"/>
          <w:sz w:val="24"/>
          <w:szCs w:val="24"/>
          <w:lang w:val="uk-UA"/>
        </w:rPr>
      </w:pPr>
    </w:p>
    <w:p w:rsidR="00AF254C" w:rsidRPr="00787930" w:rsidRDefault="00AF254C" w:rsidP="00AF254C">
      <w:pPr>
        <w:ind w:firstLine="708"/>
        <w:jc w:val="both"/>
        <w:rPr>
          <w:rFonts w:cstheme="minorHAnsi"/>
          <w:sz w:val="24"/>
          <w:szCs w:val="24"/>
          <w:lang w:val="uk-UA"/>
        </w:rPr>
      </w:pPr>
      <w:r w:rsidRPr="00787930">
        <w:rPr>
          <w:rFonts w:cstheme="minorHAnsi"/>
          <w:sz w:val="24"/>
          <w:szCs w:val="24"/>
          <w:lang w:val="uk-UA"/>
        </w:rPr>
        <w:t>1.3. За будь-яких умов звітування __________________ голови проводиться до 30 квітня року, наступного за звітним.</w:t>
      </w:r>
    </w:p>
    <w:p w:rsidR="00AF254C" w:rsidRPr="00787930" w:rsidRDefault="00AF254C" w:rsidP="00AF254C">
      <w:pPr>
        <w:jc w:val="both"/>
        <w:rPr>
          <w:rFonts w:cstheme="minorHAnsi"/>
          <w:sz w:val="24"/>
          <w:szCs w:val="24"/>
          <w:lang w:val="uk-UA"/>
        </w:rPr>
      </w:pPr>
      <w:r w:rsidRPr="00787930">
        <w:rPr>
          <w:rFonts w:cstheme="minorHAnsi"/>
          <w:sz w:val="24"/>
          <w:szCs w:val="24"/>
          <w:lang w:val="uk-UA"/>
        </w:rPr>
        <w:tab/>
        <w:t xml:space="preserve">1.4. Письмовий звіт _______________ голови, а також інформація про час, місце та спосіб організації звітування розміщується не пізніше як за місяць до обговорення його в прямому ефірі на офіційному </w:t>
      </w:r>
      <w:proofErr w:type="spellStart"/>
      <w:r w:rsidRPr="00787930">
        <w:rPr>
          <w:rFonts w:cstheme="minorHAnsi"/>
          <w:sz w:val="24"/>
          <w:szCs w:val="24"/>
          <w:lang w:val="uk-UA"/>
        </w:rPr>
        <w:t>вебсайті</w:t>
      </w:r>
      <w:proofErr w:type="spellEnd"/>
      <w:r w:rsidRPr="00787930">
        <w:rPr>
          <w:rFonts w:cstheme="minorHAnsi"/>
          <w:sz w:val="24"/>
          <w:szCs w:val="24"/>
          <w:lang w:val="uk-UA"/>
        </w:rPr>
        <w:t xml:space="preserve"> ______________ ради у розділі «Звітність», підрозділі «Звітування ____________________ голови». Окрім того, інформація про час, місце та спосіб організації звітування розміщується в офіційному друкованому виданні ради, на дошках оголошень територіальної громади. Також вона може поширюватися у засобах масової інформації, соціальних медіа, соціальних мережах, усіма доступними способами з метою ознайомлення з нею якомога більшої кількості членів територіальної громади. </w:t>
      </w:r>
    </w:p>
    <w:p w:rsidR="00AF254C" w:rsidRPr="00787930" w:rsidRDefault="00AF254C" w:rsidP="00AF254C">
      <w:pPr>
        <w:ind w:firstLine="325"/>
        <w:jc w:val="both"/>
        <w:rPr>
          <w:rFonts w:cstheme="minorHAnsi"/>
          <w:sz w:val="24"/>
          <w:szCs w:val="24"/>
          <w:lang w:val="uk-UA"/>
        </w:rPr>
      </w:pPr>
      <w:r w:rsidRPr="00787930">
        <w:rPr>
          <w:rFonts w:cstheme="minorHAnsi"/>
          <w:sz w:val="24"/>
          <w:szCs w:val="24"/>
          <w:lang w:val="uk-UA"/>
        </w:rPr>
        <w:tab/>
        <w:t>1.5. Звіт __________________ голови перед територіальною громадою повинен містити:</w:t>
      </w:r>
    </w:p>
    <w:p w:rsidR="00AF254C" w:rsidRPr="00787930" w:rsidRDefault="00AF254C" w:rsidP="00AF254C">
      <w:pPr>
        <w:ind w:firstLine="325"/>
        <w:jc w:val="both"/>
        <w:rPr>
          <w:rFonts w:cstheme="minorHAnsi"/>
          <w:sz w:val="24"/>
          <w:szCs w:val="24"/>
          <w:lang w:val="uk-UA"/>
        </w:rPr>
      </w:pPr>
      <w:r w:rsidRPr="00787930">
        <w:rPr>
          <w:rFonts w:cstheme="minorHAnsi"/>
          <w:sz w:val="24"/>
          <w:szCs w:val="24"/>
          <w:lang w:val="uk-UA"/>
        </w:rPr>
        <w:t>1.5.1. інформацію про виконання передвиборчої програми;</w:t>
      </w:r>
    </w:p>
    <w:p w:rsidR="00AF254C" w:rsidRPr="00787930" w:rsidRDefault="00AF254C" w:rsidP="00AF254C">
      <w:pPr>
        <w:ind w:firstLine="325"/>
        <w:jc w:val="both"/>
        <w:rPr>
          <w:rFonts w:cstheme="minorHAnsi"/>
          <w:sz w:val="24"/>
          <w:szCs w:val="24"/>
          <w:lang w:val="uk-UA"/>
        </w:rPr>
      </w:pPr>
      <w:r w:rsidRPr="00787930">
        <w:rPr>
          <w:rFonts w:cstheme="minorHAnsi"/>
          <w:sz w:val="24"/>
          <w:szCs w:val="24"/>
          <w:lang w:val="uk-UA"/>
        </w:rPr>
        <w:t>1.5.2. інформацію про план, оголошений на попередньому звітуванні із зазначенням результатів виконання запланованих заходів, причин можливого відступу (зміни) від плану, а також причин невиконання (неповного виконання) окремих пунктів попереднього плану;</w:t>
      </w:r>
    </w:p>
    <w:p w:rsidR="00AF254C" w:rsidRPr="00787930" w:rsidRDefault="00AF254C" w:rsidP="00AF254C">
      <w:pPr>
        <w:ind w:firstLine="325"/>
        <w:jc w:val="both"/>
        <w:rPr>
          <w:rFonts w:cstheme="minorHAnsi"/>
          <w:sz w:val="24"/>
          <w:szCs w:val="24"/>
          <w:lang w:val="uk-UA"/>
        </w:rPr>
      </w:pPr>
      <w:r w:rsidRPr="00787930">
        <w:rPr>
          <w:rFonts w:cstheme="minorHAnsi"/>
          <w:sz w:val="24"/>
          <w:szCs w:val="24"/>
          <w:lang w:val="uk-UA"/>
        </w:rPr>
        <w:t>1.5.3. відомості про його діяльність як головної посадової особи територіальної громади, досягнуті результати;</w:t>
      </w:r>
    </w:p>
    <w:p w:rsidR="00AF254C" w:rsidRPr="00787930" w:rsidRDefault="00AF254C" w:rsidP="00AF254C">
      <w:pPr>
        <w:ind w:firstLine="325"/>
        <w:jc w:val="both"/>
        <w:rPr>
          <w:rFonts w:cstheme="minorHAnsi"/>
          <w:sz w:val="24"/>
          <w:szCs w:val="24"/>
          <w:lang w:val="uk-UA"/>
        </w:rPr>
      </w:pPr>
      <w:r w:rsidRPr="00787930">
        <w:rPr>
          <w:rFonts w:cstheme="minorHAnsi"/>
          <w:sz w:val="24"/>
          <w:szCs w:val="24"/>
          <w:lang w:val="uk-UA"/>
        </w:rPr>
        <w:t>1.5.4. плани на наступний рік;</w:t>
      </w:r>
    </w:p>
    <w:p w:rsidR="00AF254C" w:rsidRPr="00787930" w:rsidRDefault="00AF254C" w:rsidP="00AF254C">
      <w:pPr>
        <w:ind w:firstLine="325"/>
        <w:jc w:val="both"/>
        <w:rPr>
          <w:rFonts w:cstheme="minorHAnsi"/>
          <w:sz w:val="24"/>
          <w:szCs w:val="24"/>
          <w:lang w:val="uk-UA"/>
        </w:rPr>
      </w:pPr>
      <w:r w:rsidRPr="00787930">
        <w:rPr>
          <w:rFonts w:cstheme="minorHAnsi"/>
          <w:sz w:val="24"/>
          <w:szCs w:val="24"/>
          <w:lang w:val="uk-UA"/>
        </w:rPr>
        <w:t xml:space="preserve">1.5.5. детальну інформацію про витрати з бюджету на забезпечення його роботи за звітний період (заробітна плата та інші виплати по трудовому законодавству, відрядження, обслуговування службового транспорту, у </w:t>
      </w:r>
      <w:proofErr w:type="spellStart"/>
      <w:r w:rsidRPr="00787930">
        <w:rPr>
          <w:rFonts w:cstheme="minorHAnsi"/>
          <w:sz w:val="24"/>
          <w:szCs w:val="24"/>
          <w:lang w:val="uk-UA"/>
        </w:rPr>
        <w:t>т.ч</w:t>
      </w:r>
      <w:proofErr w:type="spellEnd"/>
      <w:r w:rsidRPr="00787930">
        <w:rPr>
          <w:rFonts w:cstheme="minorHAnsi"/>
          <w:sz w:val="24"/>
          <w:szCs w:val="24"/>
          <w:lang w:val="uk-UA"/>
        </w:rPr>
        <w:t>. витрати на пальне, ремонт та умеблювання особистого кабінету, оплата засобів зв’язку тощо), роботи його заступників і радників;</w:t>
      </w:r>
    </w:p>
    <w:p w:rsidR="00AF254C" w:rsidRPr="00787930" w:rsidRDefault="00AF254C" w:rsidP="00AF254C">
      <w:pPr>
        <w:ind w:firstLine="325"/>
        <w:jc w:val="both"/>
        <w:rPr>
          <w:rFonts w:cstheme="minorHAnsi"/>
          <w:sz w:val="24"/>
          <w:szCs w:val="24"/>
          <w:lang w:val="uk-UA"/>
        </w:rPr>
      </w:pPr>
      <w:r w:rsidRPr="00787930">
        <w:rPr>
          <w:rFonts w:cstheme="minorHAnsi"/>
          <w:sz w:val="24"/>
          <w:szCs w:val="24"/>
          <w:lang w:val="uk-UA"/>
        </w:rPr>
        <w:t>1.5.6. відповіді на поставлені членами територіальної громади питання, висловлені зауваження та подані пропозиції, відповідно до пункту сім, розділу 1 цього Положення;</w:t>
      </w:r>
    </w:p>
    <w:p w:rsidR="00AF254C" w:rsidRPr="00787930" w:rsidRDefault="00AF254C" w:rsidP="00AF254C">
      <w:pPr>
        <w:ind w:firstLine="325"/>
        <w:jc w:val="both"/>
        <w:rPr>
          <w:rFonts w:cstheme="minorHAnsi"/>
          <w:sz w:val="24"/>
          <w:szCs w:val="24"/>
          <w:lang w:val="uk-UA"/>
        </w:rPr>
      </w:pPr>
      <w:r w:rsidRPr="00787930">
        <w:rPr>
          <w:rFonts w:cstheme="minorHAnsi"/>
          <w:sz w:val="24"/>
          <w:szCs w:val="24"/>
          <w:lang w:val="uk-UA"/>
        </w:rPr>
        <w:t>1.5.7. інші питання, інформацію, які стосуються життєдіяльності громади.</w:t>
      </w:r>
    </w:p>
    <w:p w:rsidR="00AF254C" w:rsidRPr="00787930" w:rsidRDefault="00AF254C" w:rsidP="00AF254C">
      <w:pPr>
        <w:jc w:val="both"/>
        <w:rPr>
          <w:rFonts w:cstheme="minorHAnsi"/>
          <w:sz w:val="24"/>
          <w:szCs w:val="24"/>
          <w:lang w:val="uk-UA"/>
        </w:rPr>
      </w:pPr>
      <w:r w:rsidRPr="00787930">
        <w:rPr>
          <w:rFonts w:cstheme="minorHAnsi"/>
          <w:sz w:val="24"/>
          <w:szCs w:val="24"/>
          <w:lang w:val="uk-UA"/>
        </w:rPr>
        <w:lastRenderedPageBreak/>
        <w:tab/>
        <w:t xml:space="preserve">1.6. Витрати, пов'язані з проведенням звіту __________________ голови перед територіальною громадою, здійснюються за </w:t>
      </w:r>
      <w:proofErr w:type="spellStart"/>
      <w:r w:rsidRPr="00787930">
        <w:rPr>
          <w:rFonts w:cstheme="minorHAnsi"/>
          <w:sz w:val="24"/>
          <w:szCs w:val="24"/>
          <w:lang w:val="uk-UA"/>
        </w:rPr>
        <w:t>кощт</w:t>
      </w:r>
      <w:proofErr w:type="spellEnd"/>
      <w:r w:rsidRPr="00787930">
        <w:rPr>
          <w:rFonts w:cstheme="minorHAnsi"/>
          <w:sz w:val="24"/>
          <w:szCs w:val="24"/>
          <w:lang w:val="uk-UA"/>
        </w:rPr>
        <w:t xml:space="preserve"> місцевого бюджету в межах видатків, затверджених на ці цілі.</w:t>
      </w:r>
    </w:p>
    <w:p w:rsidR="00AF254C" w:rsidRPr="00787930" w:rsidRDefault="00AF254C" w:rsidP="00AF254C">
      <w:pPr>
        <w:jc w:val="both"/>
        <w:rPr>
          <w:rFonts w:cstheme="minorHAnsi"/>
          <w:sz w:val="24"/>
          <w:szCs w:val="24"/>
          <w:lang w:val="uk-UA"/>
        </w:rPr>
      </w:pPr>
      <w:r w:rsidRPr="00787930">
        <w:rPr>
          <w:rFonts w:cstheme="minorHAnsi"/>
          <w:sz w:val="24"/>
          <w:szCs w:val="24"/>
          <w:lang w:val="uk-UA"/>
        </w:rPr>
        <w:t xml:space="preserve">1.7. На офіційному </w:t>
      </w:r>
      <w:proofErr w:type="spellStart"/>
      <w:r w:rsidRPr="00787930">
        <w:rPr>
          <w:rFonts w:cstheme="minorHAnsi"/>
          <w:sz w:val="24"/>
          <w:szCs w:val="24"/>
          <w:lang w:val="uk-UA"/>
        </w:rPr>
        <w:t>вебсайті</w:t>
      </w:r>
      <w:proofErr w:type="spellEnd"/>
      <w:r w:rsidRPr="00787930">
        <w:rPr>
          <w:rFonts w:cstheme="minorHAnsi"/>
          <w:sz w:val="24"/>
          <w:szCs w:val="24"/>
          <w:lang w:val="uk-UA"/>
        </w:rPr>
        <w:t xml:space="preserve"> ______________ ради у розділі «Звітність», підрозділі «Звітування __________________ голови» також розміщуються звіти _________________ голови перед ___________ радою, а саме:</w:t>
      </w:r>
    </w:p>
    <w:p w:rsidR="00AF254C" w:rsidRPr="00787930" w:rsidRDefault="00AF254C" w:rsidP="00AF254C">
      <w:pPr>
        <w:jc w:val="both"/>
        <w:rPr>
          <w:rFonts w:cstheme="minorHAnsi"/>
          <w:sz w:val="24"/>
          <w:szCs w:val="24"/>
          <w:lang w:val="uk-UA"/>
        </w:rPr>
      </w:pPr>
      <w:r w:rsidRPr="00787930">
        <w:rPr>
          <w:rFonts w:cstheme="minorHAnsi"/>
          <w:sz w:val="24"/>
          <w:szCs w:val="24"/>
          <w:lang w:val="uk-UA"/>
        </w:rPr>
        <w:t>1.7.1. Щорічні звіти ____________________ голови про здійснення державної регуляторної політики у сфері господарської діяльності виконавчими органами міської ради;</w:t>
      </w:r>
    </w:p>
    <w:p w:rsidR="00AF254C" w:rsidRPr="00787930" w:rsidRDefault="00AF254C" w:rsidP="00AF254C">
      <w:pPr>
        <w:jc w:val="both"/>
        <w:rPr>
          <w:rFonts w:cstheme="minorHAnsi"/>
          <w:sz w:val="24"/>
          <w:szCs w:val="24"/>
          <w:lang w:val="uk-UA"/>
        </w:rPr>
      </w:pPr>
      <w:r w:rsidRPr="00787930">
        <w:rPr>
          <w:rFonts w:cstheme="minorHAnsi"/>
          <w:sz w:val="24"/>
          <w:szCs w:val="24"/>
          <w:lang w:val="uk-UA"/>
        </w:rPr>
        <w:t>1.7.2. Звіт про роботу виконавчих органів ради, якщо він був проведений на підставі частини сьомої статті 42 Закону України «Про місцеве самоврядування в Україні».</w:t>
      </w:r>
    </w:p>
    <w:p w:rsidR="00AF254C" w:rsidRPr="00787930" w:rsidRDefault="00AF254C" w:rsidP="00AF254C">
      <w:pPr>
        <w:jc w:val="both"/>
        <w:rPr>
          <w:rFonts w:cstheme="minorHAnsi"/>
          <w:sz w:val="24"/>
          <w:szCs w:val="24"/>
          <w:lang w:val="uk-UA"/>
        </w:rPr>
      </w:pPr>
      <w:r w:rsidRPr="00787930">
        <w:rPr>
          <w:rFonts w:cstheme="minorHAnsi"/>
          <w:sz w:val="24"/>
          <w:szCs w:val="24"/>
          <w:lang w:val="uk-UA"/>
        </w:rPr>
        <w:t>Вказані звіти ____________________ голови, а також протоколи засідань _________________ ради, на яких вони відбувалися, розміщуються не пізніше п’яти робочих днів з дня проведення звітування.</w:t>
      </w:r>
    </w:p>
    <w:p w:rsidR="00AF254C" w:rsidRPr="00787930" w:rsidRDefault="00AF254C" w:rsidP="00AF254C">
      <w:pPr>
        <w:jc w:val="both"/>
        <w:rPr>
          <w:rFonts w:cstheme="minorHAnsi"/>
          <w:sz w:val="24"/>
          <w:szCs w:val="24"/>
          <w:lang w:val="uk-UA"/>
        </w:rPr>
      </w:pPr>
      <w:r w:rsidRPr="00787930">
        <w:rPr>
          <w:rFonts w:cstheme="minorHAnsi"/>
          <w:sz w:val="24"/>
          <w:szCs w:val="24"/>
          <w:lang w:val="uk-UA"/>
        </w:rPr>
        <w:t>1.7.3. За останній рік повноважень ________________голови не пізніше ніж за 20 днів до дня проведення чергових виборів, _________________  голова оприлюднює письмовий звіт про свою роботу з урахуванням вимог п. 1.5. цієї статті.</w:t>
      </w:r>
    </w:p>
    <w:p w:rsidR="00AF254C" w:rsidRPr="00787930" w:rsidRDefault="00AF254C" w:rsidP="00AF254C">
      <w:pPr>
        <w:jc w:val="both"/>
        <w:rPr>
          <w:rFonts w:cstheme="minorHAnsi"/>
          <w:i/>
          <w:iCs/>
          <w:sz w:val="24"/>
          <w:szCs w:val="24"/>
          <w:lang w:val="uk-UA"/>
        </w:rPr>
      </w:pPr>
      <w:r w:rsidRPr="00787930">
        <w:rPr>
          <w:rFonts w:cstheme="minorHAnsi"/>
          <w:b/>
          <w:sz w:val="24"/>
          <w:szCs w:val="24"/>
          <w:lang w:val="uk-UA"/>
        </w:rPr>
        <w:tab/>
        <w:t xml:space="preserve"> ІІІ. Звіти виконавчих органів ___________________ ради перед радою та територіальною громадою</w:t>
      </w:r>
    </w:p>
    <w:p w:rsidR="00AF254C" w:rsidRPr="00787930" w:rsidRDefault="00AF254C" w:rsidP="00AF254C">
      <w:pPr>
        <w:jc w:val="both"/>
        <w:rPr>
          <w:rFonts w:cstheme="minorHAnsi"/>
          <w:sz w:val="24"/>
          <w:szCs w:val="24"/>
          <w:lang w:val="uk-UA"/>
        </w:rPr>
      </w:pPr>
      <w:r w:rsidRPr="00787930">
        <w:rPr>
          <w:rFonts w:cstheme="minorHAnsi"/>
          <w:i/>
          <w:iCs/>
          <w:sz w:val="24"/>
          <w:szCs w:val="24"/>
          <w:lang w:val="uk-UA"/>
        </w:rPr>
        <w:t>1. Звіт виконавчих органів _______________ ради перед радою та територіальною громадою</w:t>
      </w:r>
    </w:p>
    <w:p w:rsidR="00AF254C" w:rsidRPr="00787930" w:rsidRDefault="00AF254C" w:rsidP="00AF254C">
      <w:pPr>
        <w:jc w:val="both"/>
        <w:rPr>
          <w:rFonts w:cstheme="minorHAnsi"/>
          <w:sz w:val="24"/>
          <w:szCs w:val="24"/>
          <w:lang w:val="uk-UA"/>
        </w:rPr>
      </w:pPr>
      <w:r w:rsidRPr="00787930">
        <w:rPr>
          <w:rFonts w:cstheme="minorHAnsi"/>
          <w:sz w:val="24"/>
          <w:szCs w:val="24"/>
          <w:lang w:val="uk-UA"/>
        </w:rPr>
        <w:t>1.1. Не рідше одного разу на рік виконавчі органи _____________ ради звітують перед радою та територіальною громадою про виконану роботу за попередній рік. Звітування проводиться до 31 березня року, наступного за звітним.</w:t>
      </w:r>
    </w:p>
    <w:p w:rsidR="00AF254C" w:rsidRPr="00787930" w:rsidRDefault="00AF254C" w:rsidP="00AF254C">
      <w:pPr>
        <w:jc w:val="both"/>
        <w:rPr>
          <w:rFonts w:cstheme="minorHAnsi"/>
          <w:sz w:val="24"/>
          <w:szCs w:val="24"/>
          <w:lang w:val="uk-UA"/>
        </w:rPr>
      </w:pPr>
      <w:r w:rsidRPr="00787930">
        <w:rPr>
          <w:rFonts w:cstheme="minorHAnsi"/>
          <w:sz w:val="24"/>
          <w:szCs w:val="24"/>
          <w:lang w:val="uk-UA"/>
        </w:rPr>
        <w:t>1.2. Звіти виконавчих органів ____________ ради повинні містити:</w:t>
      </w:r>
    </w:p>
    <w:p w:rsidR="00AF254C" w:rsidRPr="00787930" w:rsidRDefault="00AF254C" w:rsidP="00AF254C">
      <w:pPr>
        <w:jc w:val="both"/>
        <w:rPr>
          <w:rFonts w:cstheme="minorHAnsi"/>
          <w:sz w:val="24"/>
          <w:szCs w:val="24"/>
          <w:lang w:val="uk-UA"/>
        </w:rPr>
      </w:pPr>
      <w:r w:rsidRPr="00787930">
        <w:rPr>
          <w:rFonts w:cstheme="minorHAnsi"/>
          <w:sz w:val="24"/>
          <w:szCs w:val="24"/>
          <w:lang w:val="uk-UA"/>
        </w:rPr>
        <w:t>1.2.1. відомості про виконану роботу за попередній рік, досягнуті результати та нереалізовані проекти;</w:t>
      </w:r>
    </w:p>
    <w:p w:rsidR="00AF254C" w:rsidRPr="00787930" w:rsidRDefault="00AF254C" w:rsidP="00AF254C">
      <w:pPr>
        <w:jc w:val="both"/>
        <w:rPr>
          <w:rFonts w:cstheme="minorHAnsi"/>
          <w:sz w:val="24"/>
          <w:szCs w:val="24"/>
          <w:lang w:val="uk-UA"/>
        </w:rPr>
      </w:pPr>
      <w:r w:rsidRPr="00787930">
        <w:rPr>
          <w:rFonts w:cstheme="minorHAnsi"/>
          <w:sz w:val="24"/>
          <w:szCs w:val="24"/>
          <w:lang w:val="uk-UA"/>
        </w:rPr>
        <w:t>1.2.2. плани на наступний рік;</w:t>
      </w:r>
    </w:p>
    <w:p w:rsidR="00AF254C" w:rsidRPr="00787930" w:rsidRDefault="00AF254C" w:rsidP="00AF254C">
      <w:pPr>
        <w:jc w:val="both"/>
        <w:rPr>
          <w:rFonts w:cstheme="minorHAnsi"/>
          <w:sz w:val="24"/>
          <w:szCs w:val="24"/>
          <w:lang w:val="uk-UA"/>
        </w:rPr>
      </w:pPr>
      <w:r w:rsidRPr="00787930">
        <w:rPr>
          <w:rFonts w:cstheme="minorHAnsi"/>
          <w:sz w:val="24"/>
          <w:szCs w:val="24"/>
          <w:lang w:val="uk-UA"/>
        </w:rPr>
        <w:t xml:space="preserve">1.2.3. детальну інформацію про витрати з бюджету на забезпечення роботи виконавчого органу за звітний період (заробітна плата та інші виплати по трудовому законодавству працівників (окремо керівника, заступників та працівників), відрядження, обслуговування </w:t>
      </w:r>
      <w:r w:rsidRPr="00787930">
        <w:rPr>
          <w:rFonts w:cstheme="minorHAnsi"/>
          <w:sz w:val="24"/>
          <w:szCs w:val="24"/>
          <w:lang w:val="uk-UA"/>
        </w:rPr>
        <w:lastRenderedPageBreak/>
        <w:t xml:space="preserve">службового транспорту, у </w:t>
      </w:r>
      <w:proofErr w:type="spellStart"/>
      <w:r w:rsidRPr="00787930">
        <w:rPr>
          <w:rFonts w:cstheme="minorHAnsi"/>
          <w:sz w:val="24"/>
          <w:szCs w:val="24"/>
          <w:lang w:val="uk-UA"/>
        </w:rPr>
        <w:t>т.ч</w:t>
      </w:r>
      <w:proofErr w:type="spellEnd"/>
      <w:r w:rsidRPr="00787930">
        <w:rPr>
          <w:rFonts w:cstheme="minorHAnsi"/>
          <w:sz w:val="24"/>
          <w:szCs w:val="24"/>
          <w:lang w:val="uk-UA"/>
        </w:rPr>
        <w:t>. витрати на пальне, ремонт та умеблювання кабінетів, закупівля техніки, канцтоварів, оплата засобів зв’язку, комунальні платежі тощо);</w:t>
      </w:r>
    </w:p>
    <w:p w:rsidR="00AF254C" w:rsidRPr="00787930" w:rsidRDefault="00AF254C" w:rsidP="00AF254C">
      <w:pPr>
        <w:jc w:val="both"/>
        <w:rPr>
          <w:rFonts w:cstheme="minorHAnsi"/>
          <w:sz w:val="24"/>
          <w:szCs w:val="24"/>
          <w:lang w:val="uk-UA"/>
        </w:rPr>
      </w:pPr>
      <w:r w:rsidRPr="00787930">
        <w:rPr>
          <w:rFonts w:cstheme="minorHAnsi"/>
          <w:sz w:val="24"/>
          <w:szCs w:val="24"/>
          <w:lang w:val="uk-UA"/>
        </w:rPr>
        <w:t>1.2.4. відповіді на поставлені членами територіальної громади питання, висловлені зауваження та подані пропозиції, відповідно до пункту сім, розділу 1 цього Положення.</w:t>
      </w:r>
    </w:p>
    <w:p w:rsidR="00AF254C" w:rsidRPr="00787930" w:rsidRDefault="00AF254C" w:rsidP="00AF254C">
      <w:pPr>
        <w:jc w:val="both"/>
        <w:rPr>
          <w:rFonts w:cstheme="minorHAnsi"/>
          <w:sz w:val="24"/>
          <w:szCs w:val="24"/>
          <w:lang w:val="uk-UA"/>
        </w:rPr>
      </w:pPr>
      <w:r w:rsidRPr="00787930">
        <w:rPr>
          <w:rFonts w:cstheme="minorHAnsi"/>
          <w:sz w:val="24"/>
          <w:szCs w:val="24"/>
          <w:lang w:val="uk-UA"/>
        </w:rPr>
        <w:t>1.3. Звітування виконавчих органів ____________________ ради відбувається у 3 етапи:</w:t>
      </w:r>
    </w:p>
    <w:p w:rsidR="00AF254C" w:rsidRPr="00787930" w:rsidRDefault="00AF254C" w:rsidP="00AF254C">
      <w:pPr>
        <w:jc w:val="both"/>
        <w:rPr>
          <w:rFonts w:cstheme="minorHAnsi"/>
          <w:sz w:val="24"/>
          <w:szCs w:val="24"/>
          <w:lang w:val="uk-UA"/>
        </w:rPr>
      </w:pPr>
      <w:r w:rsidRPr="00787930">
        <w:rPr>
          <w:rFonts w:cstheme="minorHAnsi"/>
          <w:sz w:val="24"/>
          <w:szCs w:val="24"/>
          <w:lang w:val="uk-UA"/>
        </w:rPr>
        <w:t>1.3.1. Попереднє оприлюднення письмового звіту;</w:t>
      </w:r>
    </w:p>
    <w:p w:rsidR="00AF254C" w:rsidRPr="00787930" w:rsidRDefault="00AF254C" w:rsidP="00AF254C">
      <w:pPr>
        <w:jc w:val="both"/>
        <w:rPr>
          <w:rFonts w:cstheme="minorHAnsi"/>
          <w:sz w:val="24"/>
          <w:szCs w:val="24"/>
          <w:lang w:val="uk-UA"/>
        </w:rPr>
      </w:pPr>
      <w:r w:rsidRPr="00787930">
        <w:rPr>
          <w:rFonts w:cstheme="minorHAnsi"/>
          <w:sz w:val="24"/>
          <w:szCs w:val="24"/>
          <w:lang w:val="uk-UA"/>
        </w:rPr>
        <w:t>1.3.2. Відкрите слухання та обговорення звіту у присутності членів територіальної громади міста, депутатів ради та представників засобів масової інформації.</w:t>
      </w:r>
    </w:p>
    <w:p w:rsidR="00AF254C" w:rsidRPr="00787930" w:rsidRDefault="00AF254C" w:rsidP="00AF254C">
      <w:pPr>
        <w:jc w:val="both"/>
        <w:rPr>
          <w:rFonts w:cstheme="minorHAnsi"/>
          <w:sz w:val="24"/>
          <w:szCs w:val="24"/>
          <w:lang w:val="uk-UA"/>
        </w:rPr>
      </w:pPr>
      <w:r w:rsidRPr="00787930">
        <w:rPr>
          <w:rFonts w:cstheme="minorHAnsi"/>
          <w:sz w:val="24"/>
          <w:szCs w:val="24"/>
          <w:lang w:val="uk-UA"/>
        </w:rPr>
        <w:t>1.3.3. Затвердження ___________________ радою звіту виконавчого комітету, а виконавчим комітетом — звітів інших виконавчих органів.</w:t>
      </w:r>
    </w:p>
    <w:p w:rsidR="00AF254C" w:rsidRPr="00787930" w:rsidRDefault="00AF254C" w:rsidP="00AF254C">
      <w:pPr>
        <w:jc w:val="both"/>
        <w:rPr>
          <w:rFonts w:cstheme="minorHAnsi"/>
          <w:sz w:val="24"/>
          <w:szCs w:val="24"/>
          <w:lang w:val="uk-UA"/>
        </w:rPr>
      </w:pPr>
      <w:r w:rsidRPr="00787930">
        <w:rPr>
          <w:rFonts w:cstheme="minorHAnsi"/>
          <w:sz w:val="24"/>
          <w:szCs w:val="24"/>
          <w:lang w:val="uk-UA"/>
        </w:rPr>
        <w:t xml:space="preserve">1.4. Письмовий звіт виконавчих органів та інформація про час і місце проведення відкритих слухань не пізніше ніж за 10 днів розміщується на офіційному </w:t>
      </w:r>
      <w:proofErr w:type="spellStart"/>
      <w:r w:rsidRPr="00787930">
        <w:rPr>
          <w:rFonts w:cstheme="minorHAnsi"/>
          <w:sz w:val="24"/>
          <w:szCs w:val="24"/>
          <w:lang w:val="uk-UA"/>
        </w:rPr>
        <w:t>вебсайті</w:t>
      </w:r>
      <w:proofErr w:type="spellEnd"/>
      <w:r w:rsidRPr="00787930">
        <w:rPr>
          <w:rFonts w:cstheme="minorHAnsi"/>
          <w:sz w:val="24"/>
          <w:szCs w:val="24"/>
          <w:lang w:val="uk-UA"/>
        </w:rPr>
        <w:t xml:space="preserve"> _____________ ради у розділі «Звітність», підрозділі «Звітування виконавчих органів». Одночасно інформація про час і місце проведення відкритих слухань звітів розміщується в офіційному друкованому виданні ради, на дошках оголошень міста. Також вона може поширюватися в будь-яких засобах масової інформації, соціальних медіа, соціальних мережах, усіма доступними способами з метою ознайомлення з нею якомога більшої кількості членів територіальної громади.</w:t>
      </w:r>
    </w:p>
    <w:p w:rsidR="00AF254C" w:rsidRPr="00787930" w:rsidRDefault="00AF254C" w:rsidP="00AF254C">
      <w:pPr>
        <w:jc w:val="both"/>
        <w:rPr>
          <w:rFonts w:cstheme="minorHAnsi"/>
          <w:sz w:val="24"/>
          <w:szCs w:val="24"/>
          <w:lang w:val="uk-UA"/>
        </w:rPr>
      </w:pPr>
      <w:r w:rsidRPr="00787930">
        <w:rPr>
          <w:rFonts w:cstheme="minorHAnsi"/>
          <w:sz w:val="24"/>
          <w:szCs w:val="24"/>
          <w:lang w:val="uk-UA"/>
        </w:rPr>
        <w:t>1.5. Відкрите слухання та обговорення звіту виконавчих органів організовується у спосіб, що забезпечує можливість членам територіальної громади поставити запитання та отримати відповідь.</w:t>
      </w:r>
    </w:p>
    <w:p w:rsidR="00AF254C" w:rsidRPr="00787930" w:rsidRDefault="00AF254C" w:rsidP="00AF254C">
      <w:pPr>
        <w:jc w:val="both"/>
        <w:rPr>
          <w:rFonts w:cstheme="minorHAnsi"/>
          <w:sz w:val="24"/>
          <w:szCs w:val="24"/>
          <w:lang w:val="uk-UA"/>
        </w:rPr>
      </w:pPr>
      <w:r w:rsidRPr="00787930">
        <w:rPr>
          <w:rFonts w:cstheme="minorHAnsi"/>
          <w:sz w:val="24"/>
          <w:szCs w:val="24"/>
          <w:lang w:val="uk-UA"/>
        </w:rPr>
        <w:t>1.6. Витрати, пов'язані з проведенням звітів виконавчих органів ___________________ ради перед територіальною громадою, здійснюються за кошт місцевого  бюджету в межах видатків, затверджених на ці цілі.</w:t>
      </w:r>
    </w:p>
    <w:p w:rsidR="00AF254C" w:rsidRPr="00787930" w:rsidRDefault="00AF254C" w:rsidP="00AF254C">
      <w:pPr>
        <w:jc w:val="both"/>
        <w:rPr>
          <w:rFonts w:cstheme="minorHAnsi"/>
          <w:sz w:val="24"/>
          <w:szCs w:val="24"/>
          <w:lang w:val="uk-UA"/>
        </w:rPr>
      </w:pPr>
      <w:r w:rsidRPr="00787930">
        <w:rPr>
          <w:rFonts w:cstheme="minorHAnsi"/>
          <w:sz w:val="24"/>
          <w:szCs w:val="24"/>
          <w:lang w:val="uk-UA"/>
        </w:rPr>
        <w:t xml:space="preserve">1.7. На офіційному </w:t>
      </w:r>
      <w:proofErr w:type="spellStart"/>
      <w:r w:rsidRPr="00787930">
        <w:rPr>
          <w:rFonts w:cstheme="minorHAnsi"/>
          <w:sz w:val="24"/>
          <w:szCs w:val="24"/>
          <w:lang w:val="uk-UA"/>
        </w:rPr>
        <w:t>вебсайті</w:t>
      </w:r>
      <w:proofErr w:type="spellEnd"/>
      <w:r w:rsidRPr="00787930">
        <w:rPr>
          <w:rFonts w:cstheme="minorHAnsi"/>
          <w:sz w:val="24"/>
          <w:szCs w:val="24"/>
          <w:lang w:val="uk-UA"/>
        </w:rPr>
        <w:t xml:space="preserve"> ________________ ради у розділі «Звітність», підрозділі «Звітування виконавчих органів» також розміщуються звіти виконавчих органів перед ________________ радою, а саме:</w:t>
      </w:r>
    </w:p>
    <w:p w:rsidR="00AF254C" w:rsidRPr="00787930" w:rsidRDefault="00AF254C" w:rsidP="00AF254C">
      <w:pPr>
        <w:jc w:val="both"/>
        <w:rPr>
          <w:rFonts w:cstheme="minorHAnsi"/>
          <w:sz w:val="24"/>
          <w:szCs w:val="24"/>
          <w:lang w:val="uk-UA"/>
        </w:rPr>
      </w:pPr>
      <w:r w:rsidRPr="00787930">
        <w:rPr>
          <w:rFonts w:cstheme="minorHAnsi"/>
          <w:sz w:val="24"/>
          <w:szCs w:val="24"/>
          <w:lang w:val="uk-UA"/>
        </w:rPr>
        <w:t>1.7.1. звіти про хід і результати виконання програм соціально-економічного та культурного розвитку міста, цільових програм з інших питань самоврядування;</w:t>
      </w:r>
    </w:p>
    <w:p w:rsidR="00AF254C" w:rsidRPr="00787930" w:rsidRDefault="00AF254C" w:rsidP="00AF254C">
      <w:pPr>
        <w:jc w:val="both"/>
        <w:rPr>
          <w:rFonts w:cstheme="minorHAnsi"/>
          <w:sz w:val="24"/>
          <w:szCs w:val="24"/>
          <w:lang w:val="uk-UA"/>
        </w:rPr>
      </w:pPr>
      <w:r w:rsidRPr="00787930">
        <w:rPr>
          <w:rFonts w:cstheme="minorHAnsi"/>
          <w:sz w:val="24"/>
          <w:szCs w:val="24"/>
          <w:lang w:val="uk-UA"/>
        </w:rPr>
        <w:t>1.7.2. щоквартальні письмові звіти про хід і результати виконання бюджету;</w:t>
      </w:r>
    </w:p>
    <w:p w:rsidR="00AF254C" w:rsidRPr="00787930" w:rsidRDefault="00AF254C" w:rsidP="00AF254C">
      <w:pPr>
        <w:jc w:val="both"/>
        <w:rPr>
          <w:rFonts w:cstheme="minorHAnsi"/>
          <w:sz w:val="24"/>
          <w:szCs w:val="24"/>
          <w:lang w:val="uk-UA"/>
        </w:rPr>
      </w:pPr>
      <w:r w:rsidRPr="00787930">
        <w:rPr>
          <w:rFonts w:cstheme="minorHAnsi"/>
          <w:sz w:val="24"/>
          <w:szCs w:val="24"/>
          <w:lang w:val="uk-UA"/>
        </w:rPr>
        <w:t>1.7.3 письмові звіти про хід і результати відчуження комунального майна;</w:t>
      </w:r>
    </w:p>
    <w:p w:rsidR="00AF254C" w:rsidRPr="00787930" w:rsidRDefault="00AF254C" w:rsidP="00AF254C">
      <w:pPr>
        <w:jc w:val="both"/>
        <w:rPr>
          <w:rFonts w:cstheme="minorHAnsi"/>
          <w:sz w:val="24"/>
          <w:szCs w:val="24"/>
          <w:lang w:val="uk-UA"/>
        </w:rPr>
      </w:pPr>
      <w:r w:rsidRPr="00787930">
        <w:rPr>
          <w:rFonts w:cstheme="minorHAnsi"/>
          <w:sz w:val="24"/>
          <w:szCs w:val="24"/>
          <w:lang w:val="uk-UA"/>
        </w:rPr>
        <w:lastRenderedPageBreak/>
        <w:t>1.7.4. та інші звіти.</w:t>
      </w:r>
    </w:p>
    <w:p w:rsidR="00AF254C" w:rsidRPr="00787930" w:rsidRDefault="00AF254C" w:rsidP="00AF254C">
      <w:pPr>
        <w:jc w:val="center"/>
        <w:rPr>
          <w:rFonts w:cstheme="minorHAnsi"/>
          <w:sz w:val="24"/>
          <w:szCs w:val="24"/>
          <w:lang w:val="uk-UA"/>
        </w:rPr>
      </w:pPr>
      <w:r w:rsidRPr="00787930">
        <w:rPr>
          <w:rFonts w:cstheme="minorHAnsi"/>
          <w:sz w:val="24"/>
          <w:szCs w:val="24"/>
          <w:lang w:val="uk-UA"/>
        </w:rPr>
        <w:t xml:space="preserve">2. </w:t>
      </w:r>
      <w:r w:rsidRPr="00787930">
        <w:rPr>
          <w:rFonts w:cstheme="minorHAnsi"/>
          <w:i/>
          <w:iCs/>
          <w:sz w:val="24"/>
          <w:szCs w:val="24"/>
          <w:lang w:val="uk-UA"/>
        </w:rPr>
        <w:t>Звітування виконавчих органів ________________  ради про виконання програм соціально-економічного та культурного розвитку, з інших питань місцевого значення</w:t>
      </w:r>
    </w:p>
    <w:p w:rsidR="00AF254C" w:rsidRPr="00787930" w:rsidRDefault="00AF254C" w:rsidP="00AF254C">
      <w:pPr>
        <w:jc w:val="both"/>
        <w:rPr>
          <w:rFonts w:cstheme="minorHAnsi"/>
          <w:sz w:val="24"/>
          <w:szCs w:val="24"/>
          <w:lang w:val="uk-UA"/>
        </w:rPr>
      </w:pPr>
      <w:r w:rsidRPr="00787930">
        <w:rPr>
          <w:rFonts w:cstheme="minorHAnsi"/>
          <w:sz w:val="24"/>
          <w:szCs w:val="24"/>
          <w:lang w:val="uk-UA"/>
        </w:rPr>
        <w:t xml:space="preserve">2.1. Періодично, але не менше ніж 2 рази на рік, виконавчі органи ________________ ради інформують членів територіальної громади про виконання програм соціально-економічного та культурного розвитку, з інших питань місцевого значення. </w:t>
      </w:r>
    </w:p>
    <w:p w:rsidR="00AF254C" w:rsidRPr="00787930" w:rsidRDefault="00AF254C" w:rsidP="00AF254C">
      <w:pPr>
        <w:jc w:val="both"/>
        <w:rPr>
          <w:rFonts w:cstheme="minorHAnsi"/>
          <w:i/>
          <w:iCs/>
          <w:sz w:val="24"/>
          <w:szCs w:val="24"/>
          <w:lang w:val="uk-UA"/>
        </w:rPr>
      </w:pPr>
      <w:r w:rsidRPr="00787930">
        <w:rPr>
          <w:rFonts w:cstheme="minorHAnsi"/>
          <w:sz w:val="24"/>
          <w:szCs w:val="24"/>
          <w:lang w:val="uk-UA"/>
        </w:rPr>
        <w:t xml:space="preserve">2.2. Відповідна інформація в письмовому або (і) графічному вигляді розміщується на офіційному </w:t>
      </w:r>
      <w:proofErr w:type="spellStart"/>
      <w:r w:rsidRPr="00787930">
        <w:rPr>
          <w:rFonts w:cstheme="minorHAnsi"/>
          <w:sz w:val="24"/>
          <w:szCs w:val="24"/>
          <w:lang w:val="uk-UA"/>
        </w:rPr>
        <w:t>вебсайті</w:t>
      </w:r>
      <w:proofErr w:type="spellEnd"/>
      <w:r w:rsidRPr="00787930">
        <w:rPr>
          <w:rFonts w:cstheme="minorHAnsi"/>
          <w:sz w:val="24"/>
          <w:szCs w:val="24"/>
          <w:lang w:val="uk-UA"/>
        </w:rPr>
        <w:t xml:space="preserve"> ________________ ради у розділі «Звітність», підрозділі «Звітування виконавчих органів _________________ ради» не пізніше ніж через 2 місяці після закінчення півріччя, наступного за звітним. </w:t>
      </w:r>
    </w:p>
    <w:p w:rsidR="00AF254C" w:rsidRPr="00787930" w:rsidRDefault="00AF254C" w:rsidP="00AF254C">
      <w:pPr>
        <w:jc w:val="both"/>
        <w:rPr>
          <w:rFonts w:cstheme="minorHAnsi"/>
          <w:sz w:val="24"/>
          <w:szCs w:val="24"/>
          <w:lang w:val="uk-UA"/>
        </w:rPr>
      </w:pPr>
      <w:r w:rsidRPr="00787930">
        <w:rPr>
          <w:rFonts w:cstheme="minorHAnsi"/>
          <w:i/>
          <w:iCs/>
          <w:sz w:val="24"/>
          <w:szCs w:val="24"/>
          <w:lang w:val="uk-UA"/>
        </w:rPr>
        <w:t>3. Заслуховування виконавчими комітетом звітів керівників підприємств, установ та організацій, що належать до комунальної власності територіальної громади</w:t>
      </w:r>
    </w:p>
    <w:p w:rsidR="00AF254C" w:rsidRPr="00787930" w:rsidRDefault="00AF254C" w:rsidP="00AF254C">
      <w:pPr>
        <w:jc w:val="both"/>
        <w:rPr>
          <w:rFonts w:cstheme="minorHAnsi"/>
          <w:sz w:val="24"/>
          <w:szCs w:val="24"/>
          <w:lang w:val="uk-UA"/>
        </w:rPr>
      </w:pPr>
      <w:r w:rsidRPr="00787930">
        <w:rPr>
          <w:rFonts w:cstheme="minorHAnsi"/>
          <w:sz w:val="24"/>
          <w:szCs w:val="24"/>
          <w:lang w:val="uk-UA"/>
        </w:rPr>
        <w:t xml:space="preserve">3.1. Виконавчий комітет координує діяльність підприємств, установ та організацій, що належать до комунальної власності відповідної територіальної громади, заслуховує звіти про роботу їх керівників на своєму відкритому засіданні, куди запрошуються представники засобів масової інформації. </w:t>
      </w:r>
    </w:p>
    <w:p w:rsidR="00AF254C" w:rsidRPr="00787930" w:rsidRDefault="00AF254C" w:rsidP="00AF254C">
      <w:pPr>
        <w:jc w:val="both"/>
        <w:rPr>
          <w:rFonts w:cstheme="minorHAnsi"/>
          <w:sz w:val="24"/>
          <w:szCs w:val="24"/>
          <w:lang w:val="uk-UA"/>
        </w:rPr>
      </w:pPr>
      <w:r w:rsidRPr="00787930">
        <w:rPr>
          <w:rFonts w:cstheme="minorHAnsi"/>
          <w:sz w:val="24"/>
          <w:szCs w:val="24"/>
          <w:lang w:val="uk-UA"/>
        </w:rPr>
        <w:t>3.2. Звітування проводиться щорічно до кінця лютого року, наступного за звітним.</w:t>
      </w:r>
    </w:p>
    <w:p w:rsidR="00AF254C" w:rsidRPr="00787930" w:rsidRDefault="00AF254C" w:rsidP="00AF254C">
      <w:pPr>
        <w:jc w:val="both"/>
        <w:rPr>
          <w:rFonts w:cstheme="minorHAnsi"/>
          <w:color w:val="00000A"/>
          <w:sz w:val="24"/>
          <w:szCs w:val="24"/>
          <w:lang w:val="uk-UA"/>
        </w:rPr>
      </w:pPr>
      <w:r w:rsidRPr="00787930">
        <w:rPr>
          <w:rFonts w:cstheme="minorHAnsi"/>
          <w:sz w:val="24"/>
          <w:szCs w:val="24"/>
          <w:lang w:val="uk-UA"/>
        </w:rPr>
        <w:t xml:space="preserve">3.3. Письмові звіти комунальних підприємств, установ, організацій та інформація про час і місце проведення засідання виконавчого комітету, на якому вони будуть заслуховуватися не пізніше ніж за 10 днів розміщується на офіційному </w:t>
      </w:r>
      <w:proofErr w:type="spellStart"/>
      <w:r w:rsidRPr="00787930">
        <w:rPr>
          <w:rFonts w:cstheme="minorHAnsi"/>
          <w:sz w:val="24"/>
          <w:szCs w:val="24"/>
          <w:lang w:val="uk-UA"/>
        </w:rPr>
        <w:t>вебсайті</w:t>
      </w:r>
      <w:proofErr w:type="spellEnd"/>
      <w:r w:rsidRPr="00787930">
        <w:rPr>
          <w:rFonts w:cstheme="minorHAnsi"/>
          <w:sz w:val="24"/>
          <w:szCs w:val="24"/>
          <w:lang w:val="uk-UA"/>
        </w:rPr>
        <w:t xml:space="preserve"> _______________ ради у розділі «Звітність», підрозділі «Звітування комунальних підприємств, установ, організацій». </w:t>
      </w:r>
    </w:p>
    <w:p w:rsidR="00AF254C" w:rsidRPr="00787930" w:rsidRDefault="00AF254C" w:rsidP="00AF254C">
      <w:pPr>
        <w:jc w:val="both"/>
        <w:rPr>
          <w:rFonts w:cstheme="minorHAnsi"/>
          <w:sz w:val="24"/>
          <w:szCs w:val="24"/>
          <w:lang w:val="uk-UA"/>
        </w:rPr>
      </w:pPr>
      <w:r w:rsidRPr="00787930">
        <w:rPr>
          <w:rFonts w:cstheme="minorHAnsi"/>
          <w:b/>
          <w:sz w:val="24"/>
          <w:szCs w:val="24"/>
          <w:lang w:val="uk-UA"/>
        </w:rPr>
        <w:tab/>
        <w:t>IV. Звітування депутатських комісій ___________________ ради</w:t>
      </w:r>
    </w:p>
    <w:p w:rsidR="00AF254C" w:rsidRPr="00787930" w:rsidRDefault="00AF254C" w:rsidP="00AF254C">
      <w:pPr>
        <w:jc w:val="both"/>
        <w:rPr>
          <w:rFonts w:cstheme="minorHAnsi"/>
          <w:sz w:val="24"/>
          <w:szCs w:val="24"/>
          <w:lang w:val="uk-UA"/>
        </w:rPr>
      </w:pPr>
      <w:r w:rsidRPr="00787930">
        <w:rPr>
          <w:rFonts w:cstheme="minorHAnsi"/>
          <w:sz w:val="24"/>
          <w:szCs w:val="24"/>
          <w:lang w:val="uk-UA"/>
        </w:rPr>
        <w:tab/>
        <w:t xml:space="preserve"> 1. Постійні комісії __________________ ради періодично, але не рідше одного разу на рік, звітують про свою роботу на пленарному засіданні ___________________ ради, на яке запрошуються представники засобів масової інформації.</w:t>
      </w:r>
    </w:p>
    <w:p w:rsidR="00AF254C" w:rsidRPr="00787930" w:rsidRDefault="00AF254C" w:rsidP="00AF254C">
      <w:pPr>
        <w:jc w:val="both"/>
        <w:rPr>
          <w:rFonts w:cstheme="minorHAnsi"/>
          <w:sz w:val="24"/>
          <w:szCs w:val="24"/>
          <w:lang w:val="uk-UA"/>
        </w:rPr>
      </w:pPr>
      <w:r w:rsidRPr="00787930">
        <w:rPr>
          <w:rFonts w:cstheme="minorHAnsi"/>
          <w:sz w:val="24"/>
          <w:szCs w:val="24"/>
          <w:lang w:val="uk-UA"/>
        </w:rPr>
        <w:tab/>
        <w:t xml:space="preserve"> 2. ________________  рада визначає орієнтовні терміни проведення звітів постійних комісій ___________________ ради, втім воно проводиться не пізніше 31 березня року, наступного за звітним.</w:t>
      </w:r>
    </w:p>
    <w:p w:rsidR="00AF254C" w:rsidRPr="00787930" w:rsidRDefault="00AF254C" w:rsidP="00AF254C">
      <w:pPr>
        <w:jc w:val="both"/>
        <w:rPr>
          <w:rFonts w:cstheme="minorHAnsi"/>
          <w:sz w:val="24"/>
          <w:szCs w:val="24"/>
          <w:lang w:val="uk-UA"/>
        </w:rPr>
      </w:pPr>
      <w:r w:rsidRPr="00787930">
        <w:rPr>
          <w:rFonts w:cstheme="minorHAnsi"/>
          <w:sz w:val="24"/>
          <w:szCs w:val="24"/>
          <w:lang w:val="uk-UA"/>
        </w:rPr>
        <w:tab/>
        <w:t xml:space="preserve"> 3. Звіти постійних комісій _______________________ ради повинні містити відомості про їх роботу у ____________________ раді, участь в обговоренні, прийнятті та в організації виконання рішень _____________________ ради за попередній рік.</w:t>
      </w:r>
    </w:p>
    <w:p w:rsidR="00AF254C" w:rsidRPr="00787930" w:rsidRDefault="00AF254C" w:rsidP="00AF254C">
      <w:pPr>
        <w:jc w:val="both"/>
        <w:rPr>
          <w:rFonts w:cstheme="minorHAnsi"/>
          <w:sz w:val="24"/>
          <w:szCs w:val="24"/>
          <w:lang w:val="uk-UA"/>
        </w:rPr>
      </w:pPr>
      <w:r w:rsidRPr="00787930">
        <w:rPr>
          <w:rFonts w:cstheme="minorHAnsi"/>
          <w:sz w:val="24"/>
          <w:szCs w:val="24"/>
          <w:lang w:val="uk-UA"/>
        </w:rPr>
        <w:lastRenderedPageBreak/>
        <w:tab/>
        <w:t xml:space="preserve"> 4. За результатами звіту постійної комісії _____________________ ради приймається рішення ___________________ ради, яке містить:</w:t>
      </w:r>
    </w:p>
    <w:p w:rsidR="00AF254C" w:rsidRPr="00787930" w:rsidRDefault="00AF254C" w:rsidP="00AF254C">
      <w:pPr>
        <w:jc w:val="both"/>
        <w:rPr>
          <w:rFonts w:cstheme="minorHAnsi"/>
          <w:sz w:val="24"/>
          <w:szCs w:val="24"/>
          <w:lang w:val="uk-UA"/>
        </w:rPr>
      </w:pPr>
      <w:r w:rsidRPr="00787930">
        <w:rPr>
          <w:rFonts w:cstheme="minorHAnsi"/>
          <w:sz w:val="24"/>
          <w:szCs w:val="24"/>
          <w:lang w:val="uk-UA"/>
        </w:rPr>
        <w:tab/>
        <w:t xml:space="preserve"> 4.1. Оцінку діяльності постійної комісії за минулий рік.</w:t>
      </w:r>
    </w:p>
    <w:p w:rsidR="00AF254C" w:rsidRPr="00787930" w:rsidRDefault="00AF254C" w:rsidP="00AF254C">
      <w:pPr>
        <w:numPr>
          <w:ilvl w:val="1"/>
          <w:numId w:val="13"/>
        </w:numPr>
        <w:suppressAutoHyphens/>
        <w:spacing w:after="0" w:line="240" w:lineRule="auto"/>
        <w:jc w:val="both"/>
        <w:rPr>
          <w:rFonts w:cstheme="minorHAnsi"/>
          <w:sz w:val="24"/>
          <w:szCs w:val="24"/>
          <w:lang w:val="uk-UA"/>
        </w:rPr>
      </w:pPr>
      <w:r w:rsidRPr="00787930">
        <w:rPr>
          <w:rFonts w:cstheme="minorHAnsi"/>
          <w:sz w:val="24"/>
          <w:szCs w:val="24"/>
          <w:lang w:val="uk-UA"/>
        </w:rPr>
        <w:t>За потреби, доручення та рекомендації ____________________ ради, спрямовані на реалізацію повноважень постійної комісії __________________ ради, передбачених законодавством та Статутом територіальної громади.</w:t>
      </w:r>
    </w:p>
    <w:p w:rsidR="00AF254C" w:rsidRPr="00787930" w:rsidRDefault="00AF254C" w:rsidP="00AF254C">
      <w:pPr>
        <w:numPr>
          <w:ilvl w:val="1"/>
          <w:numId w:val="13"/>
        </w:numPr>
        <w:suppressAutoHyphens/>
        <w:spacing w:after="0" w:line="240" w:lineRule="auto"/>
        <w:jc w:val="both"/>
        <w:rPr>
          <w:rFonts w:cstheme="minorHAnsi"/>
          <w:sz w:val="24"/>
          <w:szCs w:val="24"/>
          <w:lang w:val="uk-UA"/>
        </w:rPr>
      </w:pPr>
      <w:r w:rsidRPr="00787930">
        <w:rPr>
          <w:rFonts w:cstheme="minorHAnsi"/>
          <w:sz w:val="24"/>
          <w:szCs w:val="24"/>
          <w:lang w:val="uk-UA"/>
        </w:rPr>
        <w:t>Інші питання.</w:t>
      </w:r>
    </w:p>
    <w:p w:rsidR="00AF254C" w:rsidRPr="00787930" w:rsidRDefault="00AF254C" w:rsidP="00AF254C">
      <w:pPr>
        <w:jc w:val="both"/>
        <w:rPr>
          <w:rFonts w:cstheme="minorHAnsi"/>
          <w:sz w:val="24"/>
          <w:szCs w:val="24"/>
          <w:lang w:val="uk-UA"/>
        </w:rPr>
      </w:pPr>
      <w:r w:rsidRPr="00787930">
        <w:rPr>
          <w:rFonts w:cstheme="minorHAnsi"/>
          <w:sz w:val="24"/>
          <w:szCs w:val="24"/>
          <w:lang w:val="uk-UA"/>
        </w:rPr>
        <w:tab/>
        <w:t xml:space="preserve"> 5. Тимчасові контрольні комісії ____________________ ради звітують про свою роботу на пленарному засіданні _________________________ ради після виконання завдань, покладених на тимчасову комісію та в терміни, визначені рішенням про її утворення.</w:t>
      </w:r>
    </w:p>
    <w:p w:rsidR="00AF254C" w:rsidRPr="00787930" w:rsidRDefault="00AF254C" w:rsidP="00AF254C">
      <w:pPr>
        <w:jc w:val="both"/>
        <w:rPr>
          <w:rFonts w:cstheme="minorHAnsi"/>
          <w:sz w:val="24"/>
          <w:szCs w:val="24"/>
          <w:lang w:val="uk-UA"/>
        </w:rPr>
      </w:pPr>
      <w:r w:rsidRPr="00787930">
        <w:rPr>
          <w:rFonts w:cstheme="minorHAnsi"/>
          <w:sz w:val="24"/>
          <w:szCs w:val="24"/>
          <w:lang w:val="uk-UA"/>
        </w:rPr>
        <w:tab/>
        <w:t xml:space="preserve"> На вимогу не менш як третини депутатів від загального складу ради тимчасові контрольні комісії повинні прозвітувати про свою роботу в термін, визначений ______________радою.</w:t>
      </w:r>
    </w:p>
    <w:p w:rsidR="00AF254C" w:rsidRPr="00787930" w:rsidRDefault="00AF254C" w:rsidP="00AF254C">
      <w:pPr>
        <w:jc w:val="both"/>
        <w:rPr>
          <w:rFonts w:cstheme="minorHAnsi"/>
          <w:sz w:val="24"/>
          <w:szCs w:val="24"/>
          <w:lang w:val="uk-UA"/>
        </w:rPr>
      </w:pPr>
      <w:r w:rsidRPr="00787930">
        <w:rPr>
          <w:rFonts w:cstheme="minorHAnsi"/>
          <w:sz w:val="24"/>
          <w:szCs w:val="24"/>
          <w:lang w:val="uk-UA"/>
        </w:rPr>
        <w:t xml:space="preserve">6. Звіти постійних комісій __________________ ради, рішення ___________ ради прийняте за результатами звіту постійної комісії, звіти та пропозиції тимчасових контрольних комісій ______________ ради, стенограми засідань _________________ ради, на яких вони заслуховувалися, оприлюднюються на офіційному </w:t>
      </w:r>
      <w:proofErr w:type="spellStart"/>
      <w:r w:rsidRPr="00787930">
        <w:rPr>
          <w:rFonts w:cstheme="minorHAnsi"/>
          <w:sz w:val="24"/>
          <w:szCs w:val="24"/>
          <w:lang w:val="uk-UA"/>
        </w:rPr>
        <w:t>вебсайті</w:t>
      </w:r>
      <w:proofErr w:type="spellEnd"/>
      <w:r w:rsidRPr="00787930">
        <w:rPr>
          <w:rFonts w:cstheme="minorHAnsi"/>
          <w:sz w:val="24"/>
          <w:szCs w:val="24"/>
          <w:lang w:val="uk-UA"/>
        </w:rPr>
        <w:t xml:space="preserve"> _______________ ради у розділі «Звітність», підрозділі «Звітування депутатських комісій _____________________ ради».</w:t>
      </w:r>
    </w:p>
    <w:p w:rsidR="00AF254C" w:rsidRPr="00787930" w:rsidRDefault="00AF254C" w:rsidP="00AF254C">
      <w:pPr>
        <w:jc w:val="both"/>
        <w:rPr>
          <w:rFonts w:cstheme="minorHAnsi"/>
          <w:sz w:val="24"/>
          <w:szCs w:val="24"/>
          <w:lang w:val="uk-UA"/>
        </w:rPr>
      </w:pPr>
      <w:r w:rsidRPr="00787930">
        <w:rPr>
          <w:rFonts w:cstheme="minorHAnsi"/>
          <w:sz w:val="24"/>
          <w:szCs w:val="24"/>
          <w:lang w:val="uk-UA"/>
        </w:rPr>
        <w:t>6. За останній рік повноважень ради, постійні депутатські комісії, не пізніше ніж за 20 днів до дня проведення чергових виборів, оприлюднюють письмовий звіт про свою роботу з урахуванням вимог п. 3. цієї статті.</w:t>
      </w:r>
    </w:p>
    <w:p w:rsidR="00AF254C" w:rsidRPr="00787930" w:rsidRDefault="00AF254C" w:rsidP="00AF254C">
      <w:pPr>
        <w:jc w:val="both"/>
        <w:rPr>
          <w:rFonts w:cstheme="minorHAnsi"/>
          <w:sz w:val="24"/>
          <w:szCs w:val="24"/>
          <w:lang w:val="uk-UA"/>
        </w:rPr>
      </w:pPr>
      <w:r w:rsidRPr="00787930">
        <w:rPr>
          <w:rFonts w:cstheme="minorHAnsi"/>
          <w:b/>
          <w:sz w:val="24"/>
          <w:szCs w:val="24"/>
          <w:lang w:val="uk-UA"/>
        </w:rPr>
        <w:tab/>
        <w:t>V. Звітування депутатів</w:t>
      </w:r>
    </w:p>
    <w:p w:rsidR="00AF254C" w:rsidRPr="00787930" w:rsidRDefault="00AF254C" w:rsidP="00AF254C">
      <w:pPr>
        <w:numPr>
          <w:ilvl w:val="0"/>
          <w:numId w:val="12"/>
        </w:numPr>
        <w:tabs>
          <w:tab w:val="clear" w:pos="720"/>
        </w:tabs>
        <w:suppressAutoHyphens/>
        <w:spacing w:after="0" w:line="240" w:lineRule="auto"/>
        <w:ind w:left="0" w:firstLine="0"/>
        <w:jc w:val="both"/>
        <w:rPr>
          <w:rFonts w:cstheme="minorHAnsi"/>
          <w:sz w:val="24"/>
          <w:szCs w:val="24"/>
          <w:lang w:val="uk-UA"/>
        </w:rPr>
      </w:pPr>
      <w:r w:rsidRPr="00787930">
        <w:rPr>
          <w:rFonts w:cstheme="minorHAnsi"/>
          <w:sz w:val="24"/>
          <w:szCs w:val="24"/>
          <w:lang w:val="uk-UA"/>
        </w:rPr>
        <w:t>Депутати _____________________ ради періодично, але не рідше одного разу на рік, особисто звітують про свою роботу перед територіальною громадою на відкритій зустрічі.</w:t>
      </w:r>
    </w:p>
    <w:p w:rsidR="00AF254C" w:rsidRPr="00787930" w:rsidRDefault="00AF254C" w:rsidP="00AF254C">
      <w:pPr>
        <w:numPr>
          <w:ilvl w:val="0"/>
          <w:numId w:val="12"/>
        </w:numPr>
        <w:suppressAutoHyphens/>
        <w:spacing w:after="0" w:line="240" w:lineRule="auto"/>
        <w:ind w:left="69" w:firstLine="0"/>
        <w:jc w:val="both"/>
        <w:rPr>
          <w:rFonts w:cstheme="minorHAnsi"/>
          <w:sz w:val="24"/>
          <w:szCs w:val="24"/>
          <w:lang w:val="uk-UA"/>
        </w:rPr>
      </w:pPr>
      <w:r w:rsidRPr="00787930">
        <w:rPr>
          <w:rFonts w:cstheme="minorHAnsi"/>
          <w:sz w:val="24"/>
          <w:szCs w:val="24"/>
          <w:lang w:val="uk-UA"/>
        </w:rPr>
        <w:t>Звітування здійснюється протягом першого кварталу поточного року за попередній рік, якщо рада не визначила інших термінів проведення звітів депутатів;</w:t>
      </w:r>
    </w:p>
    <w:p w:rsidR="00AF254C" w:rsidRPr="00787930" w:rsidRDefault="00AF254C" w:rsidP="00AF254C">
      <w:pPr>
        <w:ind w:left="69"/>
        <w:jc w:val="both"/>
        <w:rPr>
          <w:rFonts w:cstheme="minorHAnsi"/>
          <w:sz w:val="24"/>
          <w:szCs w:val="24"/>
          <w:lang w:val="uk-UA"/>
        </w:rPr>
      </w:pPr>
      <w:r w:rsidRPr="00787930">
        <w:rPr>
          <w:rFonts w:cstheme="minorHAnsi"/>
          <w:sz w:val="24"/>
          <w:szCs w:val="24"/>
          <w:lang w:val="uk-UA"/>
        </w:rPr>
        <w:t xml:space="preserve">3. Для допомоги депутатам, до лютого кожного року Секретар ради розробляє та подає на затвердження ради графік звітування, який розміщується на офіційному </w:t>
      </w:r>
      <w:proofErr w:type="spellStart"/>
      <w:r w:rsidRPr="00787930">
        <w:rPr>
          <w:rFonts w:cstheme="minorHAnsi"/>
          <w:sz w:val="24"/>
          <w:szCs w:val="24"/>
          <w:lang w:val="uk-UA"/>
        </w:rPr>
        <w:t>вебсайті</w:t>
      </w:r>
      <w:proofErr w:type="spellEnd"/>
      <w:r w:rsidRPr="00787930">
        <w:rPr>
          <w:rFonts w:cstheme="minorHAnsi"/>
          <w:sz w:val="24"/>
          <w:szCs w:val="24"/>
          <w:lang w:val="uk-UA"/>
        </w:rPr>
        <w:t xml:space="preserve"> ______________________ ради у розділі «Звітність», підрозділі «Звітування депутатів». Звітування відбувається протягом місяця та має завершитися до 31 березня року, наступного за звітним.</w:t>
      </w:r>
    </w:p>
    <w:p w:rsidR="00AF254C" w:rsidRPr="00787930" w:rsidRDefault="00AF254C" w:rsidP="00AF254C">
      <w:pPr>
        <w:jc w:val="both"/>
        <w:rPr>
          <w:rFonts w:cstheme="minorHAnsi"/>
          <w:sz w:val="24"/>
          <w:szCs w:val="24"/>
          <w:lang w:val="uk-UA"/>
        </w:rPr>
      </w:pPr>
      <w:r w:rsidRPr="00787930">
        <w:rPr>
          <w:rFonts w:cstheme="minorHAnsi"/>
          <w:sz w:val="24"/>
          <w:szCs w:val="24"/>
          <w:lang w:val="uk-UA"/>
        </w:rPr>
        <w:tab/>
        <w:t xml:space="preserve"> 3. Звіт депутатів _________________ ради повинен містити:</w:t>
      </w:r>
    </w:p>
    <w:p w:rsidR="00AF254C" w:rsidRPr="00787930" w:rsidRDefault="00AF254C" w:rsidP="00AF254C">
      <w:pPr>
        <w:jc w:val="both"/>
        <w:rPr>
          <w:rFonts w:cstheme="minorHAnsi"/>
          <w:sz w:val="24"/>
          <w:szCs w:val="24"/>
          <w:lang w:val="uk-UA"/>
        </w:rPr>
      </w:pPr>
      <w:r w:rsidRPr="00787930">
        <w:rPr>
          <w:rFonts w:cstheme="minorHAnsi"/>
          <w:sz w:val="24"/>
          <w:szCs w:val="24"/>
          <w:lang w:val="uk-UA"/>
        </w:rPr>
        <w:lastRenderedPageBreak/>
        <w:tab/>
        <w:t xml:space="preserve"> 3.1. Інформацію про головні проблеми громади, над вирішенням яких працював депутат, хід виконання передвиборчої програми, передвиборчих обіцянок тощо;</w:t>
      </w:r>
    </w:p>
    <w:p w:rsidR="00AF254C" w:rsidRPr="00787930" w:rsidRDefault="00AF254C" w:rsidP="00AF254C">
      <w:pPr>
        <w:jc w:val="both"/>
        <w:rPr>
          <w:rFonts w:cstheme="minorHAnsi"/>
          <w:sz w:val="24"/>
          <w:szCs w:val="24"/>
          <w:lang w:val="uk-UA"/>
        </w:rPr>
      </w:pPr>
      <w:r w:rsidRPr="00787930">
        <w:rPr>
          <w:rFonts w:cstheme="minorHAnsi"/>
          <w:sz w:val="24"/>
          <w:szCs w:val="24"/>
          <w:lang w:val="uk-UA"/>
        </w:rPr>
        <w:tab/>
        <w:t xml:space="preserve"> 3.2. Про діяльність депутата у _______________________ раді та в її органах, робочих групах.</w:t>
      </w:r>
    </w:p>
    <w:p w:rsidR="00AF254C" w:rsidRPr="00787930" w:rsidRDefault="00AF254C" w:rsidP="00AF254C">
      <w:pPr>
        <w:numPr>
          <w:ilvl w:val="1"/>
          <w:numId w:val="14"/>
        </w:numPr>
        <w:suppressAutoHyphens/>
        <w:spacing w:after="0" w:line="240" w:lineRule="auto"/>
        <w:jc w:val="both"/>
        <w:rPr>
          <w:rFonts w:cstheme="minorHAnsi"/>
          <w:sz w:val="24"/>
          <w:szCs w:val="24"/>
          <w:lang w:val="uk-UA"/>
        </w:rPr>
      </w:pPr>
      <w:r w:rsidRPr="00787930">
        <w:rPr>
          <w:rFonts w:cstheme="minorHAnsi"/>
          <w:sz w:val="24"/>
          <w:szCs w:val="24"/>
          <w:lang w:val="uk-UA"/>
        </w:rPr>
        <w:t>Кількісну інформацію про присутність на пленарних засіданнях і засіданнях постійних та інших комісій _________________ ради, робочих груп, їх співвідношення до загальної кількості засідань ____________________ ради, депутатських комісій і робочих груп.</w:t>
      </w:r>
    </w:p>
    <w:p w:rsidR="00AF254C" w:rsidRPr="00787930" w:rsidRDefault="00AF254C" w:rsidP="00AF254C">
      <w:pPr>
        <w:numPr>
          <w:ilvl w:val="1"/>
          <w:numId w:val="10"/>
        </w:numPr>
        <w:tabs>
          <w:tab w:val="clear" w:pos="1288"/>
          <w:tab w:val="num" w:pos="1080"/>
        </w:tabs>
        <w:suppressAutoHyphens/>
        <w:spacing w:after="0" w:line="240" w:lineRule="auto"/>
        <w:ind w:left="1080"/>
        <w:jc w:val="both"/>
        <w:rPr>
          <w:rFonts w:cstheme="minorHAnsi"/>
          <w:sz w:val="24"/>
          <w:szCs w:val="24"/>
          <w:lang w:val="uk-UA"/>
        </w:rPr>
      </w:pPr>
      <w:r w:rsidRPr="00787930">
        <w:rPr>
          <w:rFonts w:cstheme="minorHAnsi"/>
          <w:sz w:val="24"/>
          <w:szCs w:val="24"/>
          <w:lang w:val="uk-UA"/>
        </w:rPr>
        <w:t>Про прийняті __________________ радою та її органами рішення, про хід їх виконання, про їхню участь у розробці, обговоренні, прийнятті та в організації виконання рішень ________________ ради (кількість і тематика).</w:t>
      </w:r>
    </w:p>
    <w:p w:rsidR="00AF254C" w:rsidRPr="00787930" w:rsidRDefault="00AF254C" w:rsidP="00AF254C">
      <w:pPr>
        <w:numPr>
          <w:ilvl w:val="1"/>
          <w:numId w:val="10"/>
        </w:numPr>
        <w:tabs>
          <w:tab w:val="clear" w:pos="1288"/>
          <w:tab w:val="num" w:pos="1080"/>
        </w:tabs>
        <w:suppressAutoHyphens/>
        <w:spacing w:after="0" w:line="240" w:lineRule="auto"/>
        <w:ind w:left="1080"/>
        <w:jc w:val="both"/>
        <w:rPr>
          <w:rFonts w:cstheme="minorHAnsi"/>
          <w:sz w:val="24"/>
          <w:szCs w:val="24"/>
          <w:lang w:val="uk-UA"/>
        </w:rPr>
      </w:pPr>
      <w:r w:rsidRPr="00787930">
        <w:rPr>
          <w:rFonts w:cstheme="minorHAnsi"/>
          <w:sz w:val="24"/>
          <w:szCs w:val="24"/>
          <w:lang w:val="uk-UA"/>
        </w:rPr>
        <w:t>Про роботу депутата з виборцями (особистий прийом громадян, надання матеріальної допомоги тощо), виконання їх доручень, відповіді на поставлені запитання;</w:t>
      </w:r>
    </w:p>
    <w:p w:rsidR="00AF254C" w:rsidRPr="00787930" w:rsidRDefault="00AF254C" w:rsidP="00AF254C">
      <w:pPr>
        <w:numPr>
          <w:ilvl w:val="1"/>
          <w:numId w:val="10"/>
        </w:numPr>
        <w:tabs>
          <w:tab w:val="clear" w:pos="1288"/>
          <w:tab w:val="num" w:pos="1080"/>
        </w:tabs>
        <w:suppressAutoHyphens/>
        <w:spacing w:after="0" w:line="240" w:lineRule="auto"/>
        <w:ind w:left="1080"/>
        <w:jc w:val="both"/>
        <w:rPr>
          <w:rFonts w:cstheme="minorHAnsi"/>
          <w:sz w:val="24"/>
          <w:szCs w:val="24"/>
          <w:lang w:val="uk-UA"/>
        </w:rPr>
      </w:pPr>
      <w:r w:rsidRPr="00787930">
        <w:rPr>
          <w:rFonts w:cstheme="minorHAnsi"/>
          <w:sz w:val="24"/>
          <w:szCs w:val="24"/>
          <w:lang w:val="uk-UA"/>
        </w:rPr>
        <w:t>Інформацію про витрати з бюджету на відшкодуванням йому середнього заробітку за основним місцем роботи та інших витрат, пов'язаних з депутатською діяльністю;</w:t>
      </w:r>
    </w:p>
    <w:p w:rsidR="00AF254C" w:rsidRPr="00787930" w:rsidRDefault="00AF254C" w:rsidP="00AF254C">
      <w:pPr>
        <w:numPr>
          <w:ilvl w:val="1"/>
          <w:numId w:val="10"/>
        </w:numPr>
        <w:tabs>
          <w:tab w:val="clear" w:pos="1288"/>
          <w:tab w:val="num" w:pos="1080"/>
        </w:tabs>
        <w:suppressAutoHyphens/>
        <w:spacing w:after="0" w:line="240" w:lineRule="auto"/>
        <w:ind w:left="1080"/>
        <w:jc w:val="both"/>
        <w:rPr>
          <w:rFonts w:cstheme="minorHAnsi"/>
          <w:sz w:val="24"/>
          <w:szCs w:val="24"/>
          <w:lang w:val="uk-UA"/>
        </w:rPr>
      </w:pPr>
      <w:r w:rsidRPr="00787930">
        <w:rPr>
          <w:rFonts w:cstheme="minorHAnsi"/>
          <w:sz w:val="24"/>
          <w:szCs w:val="24"/>
          <w:lang w:val="uk-UA"/>
        </w:rPr>
        <w:t>Відповіді на поставлені членами територіальної громади питання, висловлені зауваження та подані пропозиції, відповідно до пункту сім, розділу 1 цього Положення;</w:t>
      </w:r>
    </w:p>
    <w:p w:rsidR="00AF254C" w:rsidRPr="00787930" w:rsidRDefault="00AF254C" w:rsidP="00AF254C">
      <w:pPr>
        <w:numPr>
          <w:ilvl w:val="1"/>
          <w:numId w:val="10"/>
        </w:numPr>
        <w:tabs>
          <w:tab w:val="clear" w:pos="1288"/>
          <w:tab w:val="num" w:pos="1080"/>
        </w:tabs>
        <w:suppressAutoHyphens/>
        <w:spacing w:after="0" w:line="240" w:lineRule="auto"/>
        <w:ind w:left="1080"/>
        <w:jc w:val="both"/>
        <w:rPr>
          <w:rFonts w:cstheme="minorHAnsi"/>
          <w:sz w:val="24"/>
          <w:szCs w:val="24"/>
          <w:lang w:val="uk-UA"/>
        </w:rPr>
      </w:pPr>
      <w:r w:rsidRPr="00787930">
        <w:rPr>
          <w:rFonts w:cstheme="minorHAnsi"/>
          <w:sz w:val="24"/>
          <w:szCs w:val="24"/>
          <w:lang w:val="uk-UA"/>
        </w:rPr>
        <w:t>Інші важливі для життєдіяльності міста питання, а також важливі питання, на розсуд депутата місцевої ради.</w:t>
      </w:r>
    </w:p>
    <w:p w:rsidR="00AF254C" w:rsidRPr="00787930" w:rsidRDefault="00AF254C" w:rsidP="00AF254C">
      <w:pPr>
        <w:ind w:left="52"/>
        <w:jc w:val="both"/>
        <w:rPr>
          <w:rFonts w:cstheme="minorHAnsi"/>
          <w:sz w:val="24"/>
          <w:szCs w:val="24"/>
          <w:lang w:val="uk-UA"/>
        </w:rPr>
      </w:pPr>
      <w:r w:rsidRPr="00787930">
        <w:rPr>
          <w:rFonts w:cstheme="minorHAnsi"/>
          <w:sz w:val="24"/>
          <w:szCs w:val="24"/>
          <w:lang w:val="uk-UA"/>
        </w:rPr>
        <w:t xml:space="preserve">5. Типова форма звіту депутата ради може затверджуватися рішенням____________ ради про графік звітування, регламентом ________________ ради або окремим рішенням______________ ради. </w:t>
      </w:r>
    </w:p>
    <w:p w:rsidR="00AF254C" w:rsidRPr="00787930" w:rsidRDefault="00AF254C" w:rsidP="00AF254C">
      <w:pPr>
        <w:jc w:val="both"/>
        <w:rPr>
          <w:rFonts w:cstheme="minorHAnsi"/>
          <w:sz w:val="24"/>
          <w:szCs w:val="24"/>
          <w:lang w:val="uk-UA"/>
        </w:rPr>
      </w:pPr>
      <w:r w:rsidRPr="00787930">
        <w:rPr>
          <w:rFonts w:cstheme="minorHAnsi"/>
          <w:sz w:val="24"/>
          <w:szCs w:val="24"/>
          <w:lang w:val="uk-UA"/>
        </w:rPr>
        <w:t xml:space="preserve">6. Письмовий звіт депутата, а також інформація про час, місце та спосіб організації звітування, розміщується не пізніше ніж за 10 днів до дня звітування на офіційному </w:t>
      </w:r>
      <w:proofErr w:type="spellStart"/>
      <w:r w:rsidRPr="00787930">
        <w:rPr>
          <w:rFonts w:cstheme="minorHAnsi"/>
          <w:sz w:val="24"/>
          <w:szCs w:val="24"/>
          <w:lang w:val="uk-UA"/>
        </w:rPr>
        <w:t>вебсайті</w:t>
      </w:r>
      <w:proofErr w:type="spellEnd"/>
      <w:r w:rsidRPr="00787930">
        <w:rPr>
          <w:rFonts w:cstheme="minorHAnsi"/>
          <w:sz w:val="24"/>
          <w:szCs w:val="24"/>
          <w:lang w:val="uk-UA"/>
        </w:rPr>
        <w:t xml:space="preserve"> ____________ ради у розділі «Звітність», підрозділі «Звітування депутатів». Окрім того, інформація про час, місце та спосіб організації звітування розміщується в офіційному друкованому виданні ради, на дошках оголошень міста. Також вона може поширюватися в будь-яких інших ЗМІ, соціальних медіа, соціальних мережах, усіма доступними способами з метою ознайомлення з нею якомога більшої кількості членів територіальної громади.</w:t>
      </w:r>
    </w:p>
    <w:p w:rsidR="00AF254C" w:rsidRPr="00787930" w:rsidRDefault="00AF254C" w:rsidP="00AF254C">
      <w:pPr>
        <w:jc w:val="both"/>
        <w:rPr>
          <w:rFonts w:cstheme="minorHAnsi"/>
          <w:sz w:val="24"/>
          <w:szCs w:val="24"/>
          <w:lang w:val="uk-UA"/>
        </w:rPr>
      </w:pPr>
      <w:r w:rsidRPr="00787930">
        <w:rPr>
          <w:rFonts w:cstheme="minorHAnsi"/>
          <w:sz w:val="24"/>
          <w:szCs w:val="24"/>
          <w:lang w:val="uk-UA"/>
        </w:rPr>
        <w:t>7. Звіт депутата може бути доповнено (але не замінено) звітними зустрічами з виборцями та виступами в ЗМІ.</w:t>
      </w:r>
    </w:p>
    <w:p w:rsidR="00AF254C" w:rsidRPr="00787930" w:rsidRDefault="00AF254C" w:rsidP="00AF254C">
      <w:pPr>
        <w:jc w:val="both"/>
        <w:rPr>
          <w:rFonts w:cstheme="minorHAnsi"/>
          <w:sz w:val="24"/>
          <w:szCs w:val="24"/>
          <w:lang w:val="uk-UA"/>
        </w:rPr>
      </w:pPr>
      <w:r w:rsidRPr="00787930">
        <w:rPr>
          <w:rFonts w:cstheme="minorHAnsi"/>
          <w:sz w:val="24"/>
          <w:szCs w:val="24"/>
          <w:lang w:val="uk-UA"/>
        </w:rPr>
        <w:t xml:space="preserve">8. Депутат зобов’язаний прозвітувати про свою роботу в будь-який час на вимогу загальних зборів членів територіальної громади за місцем проживання або органу самоорганізації </w:t>
      </w:r>
      <w:r w:rsidRPr="00787930">
        <w:rPr>
          <w:rFonts w:cstheme="minorHAnsi"/>
          <w:sz w:val="24"/>
          <w:szCs w:val="24"/>
          <w:lang w:val="uk-UA"/>
        </w:rPr>
        <w:lastRenderedPageBreak/>
        <w:t xml:space="preserve">населення, що поширює свою діяльність на виборчий округ або щонайменше на один район міста. </w:t>
      </w:r>
    </w:p>
    <w:p w:rsidR="00AF254C" w:rsidRPr="00787930" w:rsidRDefault="00AF254C" w:rsidP="00AF254C">
      <w:pPr>
        <w:jc w:val="both"/>
        <w:rPr>
          <w:rFonts w:cstheme="minorHAnsi"/>
          <w:sz w:val="24"/>
          <w:szCs w:val="24"/>
          <w:lang w:val="uk-UA"/>
        </w:rPr>
      </w:pPr>
      <w:r w:rsidRPr="00787930">
        <w:rPr>
          <w:rFonts w:cstheme="minorHAnsi"/>
          <w:sz w:val="24"/>
          <w:szCs w:val="24"/>
          <w:lang w:val="uk-UA"/>
        </w:rPr>
        <w:t>9. Видатки, пов'язані з проведенням звітів депутатів ___________ради, здійснюються за кошт місцевого бюджету, якщо таке рішення було підтримано_________________ радою.</w:t>
      </w:r>
    </w:p>
    <w:p w:rsidR="00AF254C" w:rsidRPr="00787930" w:rsidRDefault="00AF254C" w:rsidP="00AF254C">
      <w:pPr>
        <w:jc w:val="both"/>
        <w:rPr>
          <w:rFonts w:cstheme="minorHAnsi"/>
          <w:sz w:val="24"/>
          <w:szCs w:val="24"/>
          <w:lang w:val="uk-UA"/>
        </w:rPr>
      </w:pPr>
      <w:r w:rsidRPr="00787930">
        <w:rPr>
          <w:rFonts w:cstheme="minorHAnsi"/>
          <w:sz w:val="24"/>
          <w:szCs w:val="24"/>
          <w:lang w:val="uk-UA"/>
        </w:rPr>
        <w:t>10. За результатами звітування депутати ради на пленарному засіданні ________________ради інформують ____________ раду та її виконавчі органи, комунальні підприємства, бюджетні установи та організації щодо результатів обговорення їх звіту, зауважень і пропозицій, висловлених на адресу ради, виконавчих органів, комунальних підприємств, бюджетних установ та організацій.</w:t>
      </w:r>
    </w:p>
    <w:p w:rsidR="00AF254C" w:rsidRPr="00787930" w:rsidRDefault="00AF254C" w:rsidP="00AF254C">
      <w:pPr>
        <w:jc w:val="both"/>
        <w:rPr>
          <w:rFonts w:cstheme="minorHAnsi"/>
          <w:sz w:val="24"/>
          <w:szCs w:val="24"/>
          <w:lang w:val="uk-UA"/>
        </w:rPr>
      </w:pPr>
      <w:r w:rsidRPr="00787930">
        <w:rPr>
          <w:rFonts w:cstheme="minorHAnsi"/>
          <w:sz w:val="24"/>
          <w:szCs w:val="24"/>
          <w:lang w:val="uk-UA"/>
        </w:rPr>
        <w:t>11. За останній рік повноважень ___________ ради депутати не пізніше ніж за 20 днів до дня проведення чергових виборів, оприлюднюють письмовий звіт про свою роботу з урахуванням вимог п. 3. цієї статті.</w:t>
      </w:r>
    </w:p>
    <w:p w:rsidR="00AF254C" w:rsidRPr="00787930" w:rsidRDefault="00AF254C" w:rsidP="00AF254C">
      <w:pPr>
        <w:jc w:val="center"/>
        <w:rPr>
          <w:rFonts w:cstheme="minorHAnsi"/>
          <w:sz w:val="24"/>
          <w:szCs w:val="24"/>
          <w:lang w:val="uk-UA"/>
        </w:rPr>
      </w:pPr>
      <w:r w:rsidRPr="00787930">
        <w:rPr>
          <w:rFonts w:cstheme="minorHAnsi"/>
          <w:b/>
          <w:sz w:val="24"/>
          <w:szCs w:val="24"/>
          <w:lang w:val="uk-UA"/>
        </w:rPr>
        <w:t>VI. Прикінцеві положення</w:t>
      </w:r>
    </w:p>
    <w:p w:rsidR="00AF254C" w:rsidRPr="00787930" w:rsidRDefault="00AF254C" w:rsidP="00AF254C">
      <w:pPr>
        <w:jc w:val="both"/>
        <w:rPr>
          <w:rFonts w:cstheme="minorHAnsi"/>
          <w:sz w:val="24"/>
          <w:szCs w:val="24"/>
          <w:lang w:val="uk-UA"/>
        </w:rPr>
      </w:pPr>
      <w:r w:rsidRPr="00787930">
        <w:rPr>
          <w:rFonts w:cstheme="minorHAnsi"/>
          <w:sz w:val="24"/>
          <w:szCs w:val="24"/>
          <w:lang w:val="uk-UA"/>
        </w:rPr>
        <w:tab/>
        <w:t xml:space="preserve"> 1. Питання щодо проведення звітування, не врегульовані цим Положенням, регулюються відповідно до вимог чинного законодавства.</w:t>
      </w:r>
    </w:p>
    <w:p w:rsidR="00AF254C" w:rsidRPr="00787930" w:rsidRDefault="00AF254C" w:rsidP="00AF254C">
      <w:pPr>
        <w:jc w:val="both"/>
        <w:rPr>
          <w:rFonts w:cstheme="minorHAnsi"/>
          <w:sz w:val="24"/>
          <w:szCs w:val="24"/>
          <w:lang w:val="uk-UA"/>
        </w:rPr>
      </w:pPr>
      <w:r w:rsidRPr="00787930">
        <w:rPr>
          <w:rFonts w:cstheme="minorHAnsi"/>
          <w:sz w:val="24"/>
          <w:szCs w:val="24"/>
          <w:lang w:val="uk-UA"/>
        </w:rPr>
        <w:tab/>
        <w:t xml:space="preserve"> </w:t>
      </w:r>
    </w:p>
    <w:p w:rsidR="00AF254C" w:rsidRPr="00787930" w:rsidRDefault="00AF254C" w:rsidP="00AF254C">
      <w:pPr>
        <w:jc w:val="both"/>
        <w:rPr>
          <w:rFonts w:cstheme="minorHAnsi"/>
          <w:sz w:val="24"/>
          <w:szCs w:val="24"/>
          <w:lang w:val="uk-UA"/>
        </w:rPr>
      </w:pPr>
    </w:p>
    <w:p w:rsidR="00AF254C" w:rsidRPr="00787930" w:rsidRDefault="00AF254C" w:rsidP="00AF254C">
      <w:pPr>
        <w:jc w:val="both"/>
        <w:rPr>
          <w:rFonts w:cstheme="minorHAnsi"/>
          <w:sz w:val="24"/>
          <w:szCs w:val="24"/>
          <w:lang w:val="uk-UA"/>
        </w:rPr>
      </w:pPr>
    </w:p>
    <w:p w:rsidR="00AF254C" w:rsidRPr="00787930" w:rsidRDefault="00AF254C" w:rsidP="00AF254C">
      <w:pPr>
        <w:jc w:val="both"/>
        <w:rPr>
          <w:rFonts w:cstheme="minorHAnsi"/>
          <w:sz w:val="24"/>
          <w:szCs w:val="24"/>
          <w:lang w:val="uk-UA"/>
        </w:rPr>
      </w:pPr>
    </w:p>
    <w:p w:rsidR="00AF254C" w:rsidRPr="00787930" w:rsidRDefault="00AF254C" w:rsidP="00AF254C">
      <w:pPr>
        <w:jc w:val="both"/>
        <w:rPr>
          <w:rFonts w:cstheme="minorHAnsi"/>
          <w:sz w:val="24"/>
          <w:szCs w:val="24"/>
          <w:lang w:val="uk-UA"/>
        </w:rPr>
      </w:pPr>
    </w:p>
    <w:p w:rsidR="00DF2A84" w:rsidRDefault="00DF2A84">
      <w:bookmarkStart w:id="8" w:name="_GoBack"/>
      <w:bookmarkEnd w:id="8"/>
    </w:p>
    <w:sectPr w:rsidR="00DF2A8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0A20" w:rsidRDefault="00950A20" w:rsidP="00AF254C">
      <w:pPr>
        <w:spacing w:after="0" w:line="240" w:lineRule="auto"/>
      </w:pPr>
      <w:r>
        <w:separator/>
      </w:r>
    </w:p>
  </w:endnote>
  <w:endnote w:type="continuationSeparator" w:id="0">
    <w:p w:rsidR="00950A20" w:rsidRDefault="00950A20" w:rsidP="00AF2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0A20" w:rsidRDefault="00950A20" w:rsidP="00AF254C">
      <w:pPr>
        <w:spacing w:after="0" w:line="240" w:lineRule="auto"/>
      </w:pPr>
      <w:r>
        <w:separator/>
      </w:r>
    </w:p>
  </w:footnote>
  <w:footnote w:type="continuationSeparator" w:id="0">
    <w:p w:rsidR="00950A20" w:rsidRDefault="00950A20" w:rsidP="00AF254C">
      <w:pPr>
        <w:spacing w:after="0" w:line="240" w:lineRule="auto"/>
      </w:pPr>
      <w:r>
        <w:continuationSeparator/>
      </w:r>
    </w:p>
  </w:footnote>
  <w:footnote w:id="1">
    <w:p w:rsidR="00AF254C" w:rsidRPr="009A5969" w:rsidRDefault="00AF254C" w:rsidP="00AF254C">
      <w:pPr>
        <w:pStyle w:val="FootnoteText"/>
        <w:rPr>
          <w:rStyle w:val="rvts23"/>
          <w:lang w:val="uk-UA"/>
        </w:rPr>
      </w:pPr>
      <w:r>
        <w:rPr>
          <w:rFonts w:ascii="Times New Roman" w:hAnsi="Times New Roman" w:cs="Times New Roman"/>
          <w:vertAlign w:val="superscript"/>
          <w:lang w:val="uk-UA"/>
        </w:rPr>
        <w:t xml:space="preserve">2 </w:t>
      </w:r>
      <w:r w:rsidRPr="00DE25B1">
        <w:rPr>
          <w:rFonts w:ascii="Times New Roman" w:hAnsi="Times New Roman" w:cs="Times New Roman"/>
          <w:lang w:val="uk-UA"/>
        </w:rPr>
        <w:t>Рада може визначати інші форми участі, що використовуються у відповідній громаді.</w:t>
      </w:r>
    </w:p>
    <w:p w:rsidR="00AF254C" w:rsidRDefault="00AF254C" w:rsidP="00AF254C">
      <w:pPr>
        <w:pStyle w:val="FootnoteText"/>
        <w:jc w:val="both"/>
      </w:pPr>
    </w:p>
  </w:footnote>
  <w:footnote w:id="2">
    <w:p w:rsidR="00AF254C" w:rsidRDefault="00AF254C" w:rsidP="00AF254C">
      <w:pPr>
        <w:pStyle w:val="FootnoteText"/>
        <w:spacing w:line="228" w:lineRule="auto"/>
        <w:jc w:val="both"/>
      </w:pPr>
      <w:r w:rsidRPr="00CA17A1">
        <w:rPr>
          <w:rStyle w:val="FootnoteReference"/>
          <w:rFonts w:ascii="Times New Roman" w:hAnsi="Times New Roman"/>
        </w:rPr>
        <w:footnoteRef/>
      </w:r>
      <w:r w:rsidRPr="00DE25B1">
        <w:rPr>
          <w:rFonts w:ascii="Times New Roman" w:hAnsi="Times New Roman" w:cs="Times New Roman"/>
          <w:lang w:val="uk-UA"/>
        </w:rPr>
        <w:t xml:space="preserve"> </w:t>
      </w:r>
      <w:r w:rsidRPr="00DE25B1">
        <w:rPr>
          <w:rFonts w:ascii="Times New Roman" w:hAnsi="Times New Roman" w:cs="Times New Roman"/>
          <w:lang w:val="uk-UA"/>
        </w:rPr>
        <w:t>Сільського, селищного, міського бюджету, бюджету об</w:t>
      </w:r>
      <w:r w:rsidRPr="00CA17A1">
        <w:rPr>
          <w:rFonts w:ascii="Times New Roman" w:hAnsi="Times New Roman" w:cs="Times New Roman"/>
          <w:lang w:val="uk-UA"/>
        </w:rPr>
        <w:t>’</w:t>
      </w:r>
      <w:r w:rsidRPr="00DE25B1">
        <w:rPr>
          <w:rFonts w:ascii="Times New Roman" w:hAnsi="Times New Roman" w:cs="Times New Roman"/>
          <w:lang w:val="uk-UA"/>
        </w:rPr>
        <w:t>єднаної територіальної громади.</w:t>
      </w:r>
    </w:p>
  </w:footnote>
  <w:footnote w:id="3">
    <w:p w:rsidR="00AF254C" w:rsidRDefault="00AF254C" w:rsidP="00AF254C">
      <w:pPr>
        <w:pStyle w:val="FootnoteText"/>
        <w:spacing w:line="228" w:lineRule="auto"/>
        <w:jc w:val="both"/>
      </w:pPr>
      <w:r w:rsidRPr="00CA17A1">
        <w:rPr>
          <w:rStyle w:val="FootnoteReference"/>
          <w:rFonts w:ascii="Times New Roman" w:hAnsi="Times New Roman"/>
        </w:rPr>
        <w:footnoteRef/>
      </w:r>
      <w:r w:rsidRPr="00DE25B1">
        <w:rPr>
          <w:rFonts w:ascii="Times New Roman" w:hAnsi="Times New Roman" w:cs="Times New Roman"/>
          <w:lang w:val="uk-UA"/>
        </w:rPr>
        <w:t xml:space="preserve"> </w:t>
      </w:r>
      <w:r w:rsidRPr="00DE25B1">
        <w:rPr>
          <w:rFonts w:ascii="Times New Roman" w:hAnsi="Times New Roman" w:cs="Times New Roman"/>
          <w:lang w:val="uk-UA"/>
        </w:rPr>
        <w:t>Сільського, селищного, міського бюджету, бюджету об</w:t>
      </w:r>
      <w:r w:rsidRPr="00CA17A1">
        <w:rPr>
          <w:rFonts w:ascii="Times New Roman" w:hAnsi="Times New Roman" w:cs="Times New Roman"/>
          <w:lang w:val="uk-UA"/>
        </w:rPr>
        <w:t>’</w:t>
      </w:r>
      <w:r w:rsidRPr="00DE25B1">
        <w:rPr>
          <w:rFonts w:ascii="Times New Roman" w:hAnsi="Times New Roman" w:cs="Times New Roman"/>
          <w:lang w:val="uk-UA"/>
        </w:rPr>
        <w:t>єднаної територіальної громади.</w:t>
      </w:r>
    </w:p>
  </w:footnote>
  <w:footnote w:id="4">
    <w:p w:rsidR="00AF254C" w:rsidRDefault="00AF254C" w:rsidP="00AF254C">
      <w:pPr>
        <w:pStyle w:val="FootnoteText"/>
        <w:spacing w:line="228" w:lineRule="auto"/>
        <w:jc w:val="both"/>
      </w:pPr>
      <w:r w:rsidRPr="00CA17A1">
        <w:rPr>
          <w:rStyle w:val="FootnoteReference"/>
          <w:rFonts w:ascii="Times New Roman" w:hAnsi="Times New Roman"/>
        </w:rPr>
        <w:footnoteRef/>
      </w:r>
      <w:r w:rsidRPr="00DE25B1">
        <w:rPr>
          <w:rFonts w:ascii="Times New Roman" w:hAnsi="Times New Roman" w:cs="Times New Roman"/>
          <w:lang w:val="uk-UA"/>
        </w:rPr>
        <w:t xml:space="preserve"> </w:t>
      </w:r>
      <w:r w:rsidRPr="00DE25B1">
        <w:rPr>
          <w:rFonts w:ascii="Times New Roman" w:hAnsi="Times New Roman" w:cs="Times New Roman"/>
          <w:lang w:val="uk-UA"/>
        </w:rPr>
        <w:t>Така форма може називатися також «бюджет участі» чи по-іншому, оскільки законодавство не містить суворих вимог щодо назви цієї форми участі. Водночас назви «громадський бюджет» або «бюджет участі» є найбільш поширеними в Україні.</w:t>
      </w:r>
    </w:p>
  </w:footnote>
  <w:footnote w:id="5">
    <w:p w:rsidR="00AF254C" w:rsidRDefault="00AF254C" w:rsidP="00AF254C">
      <w:pPr>
        <w:pStyle w:val="FootnoteText"/>
        <w:spacing w:line="228" w:lineRule="auto"/>
        <w:jc w:val="both"/>
      </w:pPr>
      <w:r w:rsidRPr="00CA17A1">
        <w:rPr>
          <w:rStyle w:val="FootnoteReference"/>
          <w:rFonts w:ascii="Times New Roman" w:hAnsi="Times New Roman"/>
        </w:rPr>
        <w:footnoteRef/>
      </w:r>
      <w:r w:rsidRPr="00DE25B1">
        <w:rPr>
          <w:rFonts w:ascii="Times New Roman" w:hAnsi="Times New Roman" w:cs="Times New Roman"/>
          <w:lang w:val="uk-UA"/>
        </w:rPr>
        <w:t xml:space="preserve"> </w:t>
      </w:r>
      <w:r w:rsidRPr="00DE25B1">
        <w:rPr>
          <w:rFonts w:ascii="Times New Roman" w:hAnsi="Times New Roman" w:cs="Times New Roman"/>
          <w:lang w:val="uk-UA"/>
        </w:rPr>
        <w:t xml:space="preserve">Орган самоорганізації населення може охоплювати навіть територію невеликого населеного пункту (якщо до складу громади входить декілька населених пунктів) чи </w:t>
      </w:r>
      <w:proofErr w:type="spellStart"/>
      <w:r w:rsidRPr="00DE25B1">
        <w:rPr>
          <w:rFonts w:ascii="Times New Roman" w:hAnsi="Times New Roman" w:cs="Times New Roman"/>
          <w:lang w:val="uk-UA"/>
        </w:rPr>
        <w:t>старостинського</w:t>
      </w:r>
      <w:proofErr w:type="spellEnd"/>
      <w:r w:rsidRPr="00DE25B1">
        <w:rPr>
          <w:rFonts w:ascii="Times New Roman" w:hAnsi="Times New Roman" w:cs="Times New Roman"/>
          <w:lang w:val="uk-UA"/>
        </w:rPr>
        <w:t xml:space="preserve"> округу, </w:t>
      </w:r>
      <w:r>
        <w:rPr>
          <w:rFonts w:ascii="Times New Roman" w:hAnsi="Times New Roman" w:cs="Times New Roman"/>
          <w:lang w:val="uk-UA"/>
        </w:rPr>
        <w:t>чи</w:t>
      </w:r>
      <w:r w:rsidRPr="00DE25B1">
        <w:rPr>
          <w:rFonts w:ascii="Times New Roman" w:hAnsi="Times New Roman" w:cs="Times New Roman"/>
          <w:lang w:val="uk-UA"/>
        </w:rPr>
        <w:t xml:space="preserve"> будь-яку іншу територію в межах громади, якщо надійде відповідна ініціатива від жителів громади і </w:t>
      </w:r>
      <w:r>
        <w:rPr>
          <w:rFonts w:ascii="Times New Roman" w:hAnsi="Times New Roman" w:cs="Times New Roman"/>
          <w:lang w:val="uk-UA"/>
        </w:rPr>
        <w:t>Р</w:t>
      </w:r>
      <w:r w:rsidRPr="00DE25B1">
        <w:rPr>
          <w:rFonts w:ascii="Times New Roman" w:hAnsi="Times New Roman" w:cs="Times New Roman"/>
          <w:lang w:val="uk-UA"/>
        </w:rPr>
        <w:t>ада буде вбачати, що створення такого органу допоможе більш ефективно реалізовувати повноваження місцевого самоврядування на відповідній території. Такі формування можуть надати суттєву допомогу та підвищити ефективність діяльності рад об</w:t>
      </w:r>
      <w:r w:rsidRPr="00CA17A1">
        <w:rPr>
          <w:rFonts w:ascii="Times New Roman" w:hAnsi="Times New Roman" w:cs="Times New Roman"/>
          <w:lang w:val="uk-UA"/>
        </w:rPr>
        <w:t>’</w:t>
      </w:r>
      <w:r w:rsidRPr="00DE25B1">
        <w:rPr>
          <w:rFonts w:ascii="Times New Roman" w:hAnsi="Times New Roman" w:cs="Times New Roman"/>
          <w:lang w:val="uk-UA"/>
        </w:rPr>
        <w:t>єднаних територіальних громад, а також їх виконавчих органів.</w:t>
      </w:r>
    </w:p>
  </w:footnote>
  <w:footnote w:id="6">
    <w:p w:rsidR="00AF254C" w:rsidRPr="009A5969" w:rsidRDefault="00AF254C" w:rsidP="00AF254C">
      <w:pPr>
        <w:pStyle w:val="FootnoteText"/>
        <w:spacing w:line="228" w:lineRule="auto"/>
        <w:jc w:val="both"/>
        <w:rPr>
          <w:lang w:val="uk-UA"/>
        </w:rPr>
      </w:pPr>
      <w:r w:rsidRPr="00CA17A1">
        <w:rPr>
          <w:rStyle w:val="FootnoteReference"/>
          <w:rFonts w:ascii="Times New Roman" w:hAnsi="Times New Roman"/>
        </w:rPr>
        <w:footnoteRef/>
      </w:r>
      <w:r>
        <w:rPr>
          <w:rFonts w:ascii="Times New Roman" w:hAnsi="Times New Roman" w:cs="Times New Roman"/>
          <w:lang w:val="uk-UA"/>
        </w:rPr>
        <w:t xml:space="preserve"> </w:t>
      </w:r>
      <w:r w:rsidRPr="00DE25B1">
        <w:rPr>
          <w:rFonts w:ascii="Times New Roman" w:hAnsi="Times New Roman" w:cs="Times New Roman"/>
          <w:lang w:val="uk-UA"/>
        </w:rPr>
        <w:t>Відповідно до ст. 2 Закону України «Про органи самоорганізації населення»</w:t>
      </w:r>
      <w:r>
        <w:rPr>
          <w:rFonts w:ascii="Times New Roman" w:hAnsi="Times New Roman" w:cs="Times New Roman"/>
          <w:lang w:val="uk-UA"/>
        </w:rPr>
        <w:t>,</w:t>
      </w:r>
      <w:r w:rsidRPr="00DE25B1">
        <w:rPr>
          <w:rFonts w:ascii="Times New Roman" w:hAnsi="Times New Roman" w:cs="Times New Roman"/>
          <w:lang w:val="uk-UA"/>
        </w:rPr>
        <w:t xml:space="preserve"> органи самоорганізації населення мають власні та делеговані повноваження. Власні повноваження </w:t>
      </w:r>
      <w:r>
        <w:rPr>
          <w:rFonts w:ascii="Times New Roman" w:hAnsi="Times New Roman" w:cs="Times New Roman"/>
          <w:lang w:val="uk-UA"/>
        </w:rPr>
        <w:t>– це</w:t>
      </w:r>
      <w:r w:rsidRPr="00DE25B1">
        <w:rPr>
          <w:rFonts w:ascii="Times New Roman" w:hAnsi="Times New Roman" w:cs="Times New Roman"/>
          <w:lang w:val="uk-UA"/>
        </w:rPr>
        <w:t xml:space="preserve"> повноваження,</w:t>
      </w:r>
      <w:r>
        <w:rPr>
          <w:rFonts w:ascii="Times New Roman" w:hAnsi="Times New Roman" w:cs="Times New Roman"/>
          <w:lang w:val="uk-UA"/>
        </w:rPr>
        <w:t xml:space="preserve"> </w:t>
      </w:r>
      <w:r w:rsidRPr="00DE25B1">
        <w:rPr>
          <w:rFonts w:ascii="Times New Roman" w:hAnsi="Times New Roman" w:cs="Times New Roman"/>
          <w:lang w:val="uk-UA"/>
        </w:rPr>
        <w:t>надані</w:t>
      </w:r>
      <w:r>
        <w:rPr>
          <w:rFonts w:ascii="Times New Roman" w:hAnsi="Times New Roman" w:cs="Times New Roman"/>
          <w:lang w:val="uk-UA"/>
        </w:rPr>
        <w:t xml:space="preserve"> </w:t>
      </w:r>
      <w:r w:rsidRPr="00DE25B1">
        <w:rPr>
          <w:rFonts w:ascii="Times New Roman" w:hAnsi="Times New Roman" w:cs="Times New Roman"/>
          <w:lang w:val="uk-UA"/>
        </w:rPr>
        <w:t>відповідно до Конституції та законів України сільською, селищною, міською або районною у місті (</w:t>
      </w:r>
      <w:r w:rsidRPr="00CA17A1">
        <w:rPr>
          <w:rFonts w:ascii="Times New Roman" w:hAnsi="Times New Roman" w:cs="Times New Roman"/>
          <w:lang w:val="uk-UA"/>
        </w:rPr>
        <w:t xml:space="preserve">у разі </w:t>
      </w:r>
      <w:proofErr w:type="spellStart"/>
      <w:r w:rsidRPr="00CA17A1">
        <w:rPr>
          <w:rFonts w:ascii="Times New Roman" w:hAnsi="Times New Roman" w:cs="Times New Roman"/>
          <w:lang w:val="uk-UA"/>
        </w:rPr>
        <w:t>їїстворення</w:t>
      </w:r>
      <w:proofErr w:type="spellEnd"/>
      <w:r w:rsidRPr="00DE25B1">
        <w:rPr>
          <w:rFonts w:ascii="Times New Roman" w:hAnsi="Times New Roman" w:cs="Times New Roman"/>
          <w:lang w:val="uk-UA"/>
        </w:rPr>
        <w:t xml:space="preserve">) радою органу самоорганізації населення під час його утворення. Делеговані повноваження </w:t>
      </w:r>
      <w:r>
        <w:rPr>
          <w:rFonts w:ascii="Times New Roman" w:hAnsi="Times New Roman" w:cs="Times New Roman"/>
          <w:lang w:val="uk-UA"/>
        </w:rPr>
        <w:t xml:space="preserve">– це </w:t>
      </w:r>
      <w:r w:rsidRPr="00DE25B1">
        <w:rPr>
          <w:rFonts w:ascii="Times New Roman" w:hAnsi="Times New Roman" w:cs="Times New Roman"/>
          <w:lang w:val="uk-UA"/>
        </w:rPr>
        <w:t>повноваження</w:t>
      </w:r>
      <w:r>
        <w:rPr>
          <w:rFonts w:ascii="Times New Roman" w:hAnsi="Times New Roman" w:cs="Times New Roman"/>
          <w:lang w:val="uk-UA"/>
        </w:rPr>
        <w:t xml:space="preserve"> </w:t>
      </w:r>
      <w:r w:rsidRPr="00DE25B1">
        <w:rPr>
          <w:rFonts w:ascii="Times New Roman" w:hAnsi="Times New Roman" w:cs="Times New Roman"/>
          <w:lang w:val="uk-UA"/>
        </w:rPr>
        <w:t>сільської,</w:t>
      </w:r>
      <w:r>
        <w:rPr>
          <w:rFonts w:ascii="Times New Roman" w:hAnsi="Times New Roman" w:cs="Times New Roman"/>
          <w:lang w:val="uk-UA"/>
        </w:rPr>
        <w:t xml:space="preserve"> </w:t>
      </w:r>
      <w:r w:rsidRPr="00DE25B1">
        <w:rPr>
          <w:rFonts w:ascii="Times New Roman" w:hAnsi="Times New Roman" w:cs="Times New Roman"/>
          <w:lang w:val="uk-UA"/>
        </w:rPr>
        <w:t>селищної,</w:t>
      </w:r>
      <w:r>
        <w:rPr>
          <w:rFonts w:ascii="Times New Roman" w:hAnsi="Times New Roman" w:cs="Times New Roman"/>
          <w:lang w:val="uk-UA"/>
        </w:rPr>
        <w:t xml:space="preserve"> </w:t>
      </w:r>
      <w:r w:rsidRPr="00DE25B1">
        <w:rPr>
          <w:rFonts w:ascii="Times New Roman" w:hAnsi="Times New Roman" w:cs="Times New Roman"/>
          <w:lang w:val="uk-UA"/>
        </w:rPr>
        <w:t>міської,</w:t>
      </w:r>
      <w:r>
        <w:rPr>
          <w:rFonts w:ascii="Times New Roman" w:hAnsi="Times New Roman" w:cs="Times New Roman"/>
          <w:lang w:val="uk-UA"/>
        </w:rPr>
        <w:t xml:space="preserve"> </w:t>
      </w:r>
      <w:r w:rsidRPr="00DE25B1">
        <w:rPr>
          <w:rFonts w:ascii="Times New Roman" w:hAnsi="Times New Roman" w:cs="Times New Roman"/>
          <w:lang w:val="uk-UA"/>
        </w:rPr>
        <w:t>районної у місті (у разі її</w:t>
      </w:r>
      <w:r>
        <w:rPr>
          <w:rFonts w:ascii="Times New Roman" w:hAnsi="Times New Roman" w:cs="Times New Roman"/>
          <w:lang w:val="uk-UA"/>
        </w:rPr>
        <w:t xml:space="preserve"> </w:t>
      </w:r>
      <w:r w:rsidRPr="00DE25B1">
        <w:rPr>
          <w:rFonts w:ascii="Times New Roman" w:hAnsi="Times New Roman" w:cs="Times New Roman"/>
          <w:lang w:val="uk-UA"/>
        </w:rPr>
        <w:t>створення)</w:t>
      </w:r>
      <w:r>
        <w:rPr>
          <w:rFonts w:ascii="Times New Roman" w:hAnsi="Times New Roman" w:cs="Times New Roman"/>
          <w:lang w:val="uk-UA"/>
        </w:rPr>
        <w:t xml:space="preserve"> </w:t>
      </w:r>
      <w:r w:rsidRPr="00DE25B1">
        <w:rPr>
          <w:rFonts w:ascii="Times New Roman" w:hAnsi="Times New Roman" w:cs="Times New Roman"/>
          <w:lang w:val="uk-UA"/>
        </w:rPr>
        <w:t>ради, якими</w:t>
      </w:r>
      <w:r>
        <w:rPr>
          <w:rFonts w:ascii="Times New Roman" w:hAnsi="Times New Roman" w:cs="Times New Roman"/>
          <w:lang w:val="uk-UA"/>
        </w:rPr>
        <w:t xml:space="preserve"> </w:t>
      </w:r>
      <w:r w:rsidRPr="00DE25B1">
        <w:rPr>
          <w:rFonts w:ascii="Times New Roman" w:hAnsi="Times New Roman" w:cs="Times New Roman"/>
          <w:lang w:val="uk-UA"/>
        </w:rPr>
        <w:t>вона</w:t>
      </w:r>
      <w:r>
        <w:rPr>
          <w:rFonts w:ascii="Times New Roman" w:hAnsi="Times New Roman" w:cs="Times New Roman"/>
          <w:lang w:val="uk-UA"/>
        </w:rPr>
        <w:t xml:space="preserve"> </w:t>
      </w:r>
      <w:r w:rsidRPr="00DE25B1">
        <w:rPr>
          <w:rFonts w:ascii="Times New Roman" w:hAnsi="Times New Roman" w:cs="Times New Roman"/>
          <w:lang w:val="uk-UA"/>
        </w:rPr>
        <w:t>додатково</w:t>
      </w:r>
      <w:r>
        <w:rPr>
          <w:rFonts w:ascii="Times New Roman" w:hAnsi="Times New Roman" w:cs="Times New Roman"/>
          <w:lang w:val="uk-UA"/>
        </w:rPr>
        <w:t xml:space="preserve"> </w:t>
      </w:r>
      <w:r w:rsidRPr="00DE25B1">
        <w:rPr>
          <w:rFonts w:ascii="Times New Roman" w:hAnsi="Times New Roman" w:cs="Times New Roman"/>
          <w:lang w:val="uk-UA"/>
        </w:rPr>
        <w:t>наділяє</w:t>
      </w:r>
      <w:r>
        <w:rPr>
          <w:rFonts w:ascii="Times New Roman" w:hAnsi="Times New Roman" w:cs="Times New Roman"/>
          <w:lang w:val="uk-UA"/>
        </w:rPr>
        <w:t xml:space="preserve"> </w:t>
      </w:r>
      <w:r w:rsidRPr="00DE25B1">
        <w:rPr>
          <w:rFonts w:ascii="Times New Roman" w:hAnsi="Times New Roman" w:cs="Times New Roman"/>
          <w:lang w:val="uk-UA"/>
        </w:rPr>
        <w:t>орган самоорганізації населення.</w:t>
      </w:r>
    </w:p>
  </w:footnote>
  <w:footnote w:id="7">
    <w:p w:rsidR="00AF254C" w:rsidRPr="008C66E2" w:rsidRDefault="00AF254C" w:rsidP="00AF254C">
      <w:pPr>
        <w:pStyle w:val="FootnoteText"/>
        <w:rPr>
          <w:lang w:val="uk-UA"/>
        </w:rPr>
      </w:pPr>
      <w:r w:rsidRPr="00751E26">
        <w:rPr>
          <w:rStyle w:val="FootnoteReference"/>
          <w:rFonts w:ascii="Times New Roman" w:hAnsi="Times New Roman"/>
        </w:rPr>
        <w:footnoteRef/>
      </w:r>
      <w:r w:rsidRPr="00BE2634">
        <w:rPr>
          <w:rFonts w:ascii="Times New Roman" w:hAnsi="Times New Roman" w:cs="Times New Roman"/>
          <w:lang w:val="uk-UA"/>
        </w:rPr>
        <w:t xml:space="preserve"> </w:t>
      </w:r>
      <w:r w:rsidRPr="00BE2634">
        <w:rPr>
          <w:rFonts w:ascii="Times New Roman" w:hAnsi="Times New Roman" w:cs="Times New Roman"/>
          <w:lang w:val="uk-UA"/>
        </w:rPr>
        <w:t xml:space="preserve">Порядок звітування депутатів місцевих рад частково регламентовано Законом України «Про статус депутатів місцевих рад». </w:t>
      </w:r>
      <w:r>
        <w:rPr>
          <w:rFonts w:ascii="Times New Roman" w:hAnsi="Times New Roman" w:cs="Times New Roman"/>
          <w:lang w:val="en-US"/>
        </w:rPr>
        <w:t>URL</w:t>
      </w:r>
      <w:r w:rsidRPr="00BE2634">
        <w:rPr>
          <w:rFonts w:ascii="Times New Roman" w:hAnsi="Times New Roman" w:cs="Times New Roman"/>
          <w:lang w:val="uk-UA"/>
        </w:rPr>
        <w:t>: https://zakon.rada.gov.ua/laws/show/93-15</w:t>
      </w:r>
    </w:p>
  </w:footnote>
  <w:footnote w:id="8">
    <w:p w:rsidR="00AF254C" w:rsidRPr="008C66E2" w:rsidRDefault="00AF254C" w:rsidP="00AF254C">
      <w:pPr>
        <w:pStyle w:val="FootnoteText"/>
        <w:jc w:val="both"/>
        <w:rPr>
          <w:lang w:val="uk-UA"/>
        </w:rPr>
      </w:pPr>
      <w:r w:rsidRPr="003A2730">
        <w:rPr>
          <w:rStyle w:val="FootnoteReference"/>
          <w:rFonts w:ascii="Times New Roman" w:hAnsi="Times New Roman"/>
        </w:rPr>
        <w:footnoteRef/>
      </w:r>
      <w:r w:rsidRPr="00BE2634">
        <w:rPr>
          <w:rFonts w:ascii="Times New Roman" w:hAnsi="Times New Roman" w:cs="Times New Roman"/>
          <w:lang w:val="uk-UA"/>
        </w:rPr>
        <w:t xml:space="preserve"> </w:t>
      </w:r>
      <w:r w:rsidRPr="00BE2634">
        <w:rPr>
          <w:rFonts w:ascii="Times New Roman" w:hAnsi="Times New Roman" w:cs="Times New Roman"/>
          <w:lang w:val="uk-UA"/>
        </w:rPr>
        <w:t>З метою забезпечення взаємозв</w:t>
      </w:r>
      <w:r w:rsidRPr="003A2730">
        <w:rPr>
          <w:rFonts w:ascii="Times New Roman" w:hAnsi="Times New Roman" w:cs="Times New Roman"/>
          <w:lang w:val="uk-UA"/>
        </w:rPr>
        <w:t>’</w:t>
      </w:r>
      <w:r w:rsidRPr="00BE2634">
        <w:rPr>
          <w:rFonts w:ascii="Times New Roman" w:hAnsi="Times New Roman" w:cs="Times New Roman"/>
          <w:lang w:val="uk-UA"/>
        </w:rPr>
        <w:t>язку та координації між документами, визначеними в частині третій цієї статті, може розроблятися та затверджуватись Радою стратегія розвитку територіальної громади.</w:t>
      </w:r>
    </w:p>
  </w:footnote>
  <w:footnote w:id="9">
    <w:p w:rsidR="00AF254C" w:rsidRDefault="00AF254C" w:rsidP="00AF254C">
      <w:pPr>
        <w:pStyle w:val="FootnoteText"/>
        <w:jc w:val="both"/>
      </w:pPr>
      <w:r w:rsidRPr="000D1C93">
        <w:rPr>
          <w:rStyle w:val="FootnoteReference"/>
          <w:rFonts w:ascii="Times New Roman" w:hAnsi="Times New Roman"/>
        </w:rPr>
        <w:footnoteRef/>
      </w:r>
      <w:r>
        <w:rPr>
          <w:rFonts w:ascii="Times New Roman" w:hAnsi="Times New Roman" w:cs="Times New Roman"/>
          <w:lang w:val="uk-UA"/>
        </w:rPr>
        <w:t xml:space="preserve"> </w:t>
      </w:r>
      <w:r w:rsidRPr="00BF4F2E">
        <w:rPr>
          <w:rFonts w:ascii="Times New Roman" w:hAnsi="Times New Roman" w:cs="Times New Roman"/>
          <w:lang w:val="uk-UA"/>
        </w:rPr>
        <w:t>Депутатські групи та фракції звітують перед виборцями лише у випадках, передбачен</w:t>
      </w:r>
      <w:r>
        <w:rPr>
          <w:rFonts w:ascii="Times New Roman" w:hAnsi="Times New Roman" w:cs="Times New Roman"/>
          <w:lang w:val="uk-UA"/>
        </w:rPr>
        <w:t>их</w:t>
      </w:r>
      <w:r w:rsidRPr="00BF4F2E">
        <w:rPr>
          <w:rFonts w:ascii="Times New Roman" w:hAnsi="Times New Roman" w:cs="Times New Roman"/>
          <w:lang w:val="uk-UA"/>
        </w:rPr>
        <w:t xml:space="preserve"> регламентом відповідної ради у порядку, </w:t>
      </w:r>
      <w:r>
        <w:rPr>
          <w:rFonts w:ascii="Times New Roman" w:hAnsi="Times New Roman" w:cs="Times New Roman"/>
          <w:lang w:val="uk-UA"/>
        </w:rPr>
        <w:t>визн</w:t>
      </w:r>
      <w:r w:rsidRPr="00BF4F2E">
        <w:rPr>
          <w:rFonts w:ascii="Times New Roman" w:hAnsi="Times New Roman" w:cs="Times New Roman"/>
          <w:lang w:val="uk-UA"/>
        </w:rPr>
        <w:t>аченому Законом України «Про статус депутатів місцевих рад».</w:t>
      </w:r>
    </w:p>
  </w:footnote>
  <w:footnote w:id="10">
    <w:p w:rsidR="00AF254C" w:rsidRDefault="00AF254C" w:rsidP="00AF254C">
      <w:pPr>
        <w:pStyle w:val="FootnoteText"/>
        <w:jc w:val="both"/>
      </w:pPr>
      <w:r w:rsidRPr="000D1C93">
        <w:rPr>
          <w:rStyle w:val="FootnoteReference"/>
          <w:rFonts w:ascii="Times New Roman" w:hAnsi="Times New Roman"/>
        </w:rPr>
        <w:footnoteRef/>
      </w:r>
      <w:r>
        <w:rPr>
          <w:rFonts w:ascii="Times New Roman" w:hAnsi="Times New Roman" w:cs="Times New Roman"/>
          <w:lang w:val="uk-UA"/>
        </w:rPr>
        <w:t xml:space="preserve"> </w:t>
      </w:r>
      <w:r w:rsidRPr="00BF4F2E">
        <w:rPr>
          <w:rFonts w:ascii="Times New Roman" w:hAnsi="Times New Roman" w:cs="Times New Roman"/>
          <w:lang w:val="uk-UA"/>
        </w:rPr>
        <w:t>Необхідність повідомлення виборців про дату, час та місце звітування депутата у ЗМІ передбачена ч. 4 ст. 16 Закону України «Про статус депутатів місцевих рад». Щодо інших суб</w:t>
      </w:r>
      <w:r w:rsidRPr="000D1C93">
        <w:rPr>
          <w:rFonts w:ascii="Times New Roman" w:hAnsi="Times New Roman" w:cs="Times New Roman"/>
          <w:lang w:val="uk-UA"/>
        </w:rPr>
        <w:t>’</w:t>
      </w:r>
      <w:r w:rsidRPr="00BF4F2E">
        <w:rPr>
          <w:rFonts w:ascii="Times New Roman" w:hAnsi="Times New Roman" w:cs="Times New Roman"/>
          <w:lang w:val="uk-UA"/>
        </w:rPr>
        <w:t>єктів звітування такої вимоги не встановлено.</w:t>
      </w:r>
    </w:p>
  </w:footnote>
  <w:footnote w:id="11">
    <w:p w:rsidR="00AF254C" w:rsidRDefault="00AF254C" w:rsidP="00AF254C">
      <w:pPr>
        <w:pStyle w:val="FootnoteText"/>
      </w:pPr>
      <w:r w:rsidRPr="000D1C93">
        <w:rPr>
          <w:rStyle w:val="FootnoteReference"/>
          <w:rFonts w:ascii="Times New Roman" w:hAnsi="Times New Roman"/>
        </w:rPr>
        <w:footnoteRef/>
      </w:r>
      <w:r w:rsidRPr="00BF4F2E">
        <w:rPr>
          <w:rFonts w:ascii="Times New Roman" w:hAnsi="Times New Roman" w:cs="Times New Roman"/>
          <w:lang w:val="uk-UA"/>
        </w:rPr>
        <w:t xml:space="preserve"> </w:t>
      </w:r>
      <w:r w:rsidRPr="00BF4F2E">
        <w:rPr>
          <w:rFonts w:ascii="Times New Roman" w:hAnsi="Times New Roman" w:cs="Times New Roman"/>
          <w:lang w:val="uk-UA"/>
        </w:rPr>
        <w:t xml:space="preserve">Якщо у </w:t>
      </w:r>
      <w:r>
        <w:rPr>
          <w:rFonts w:ascii="Times New Roman" w:hAnsi="Times New Roman" w:cs="Times New Roman"/>
          <w:lang w:val="uk-UA"/>
        </w:rPr>
        <w:t>Р</w:t>
      </w:r>
      <w:r w:rsidRPr="00BF4F2E">
        <w:rPr>
          <w:rFonts w:ascii="Times New Roman" w:hAnsi="Times New Roman" w:cs="Times New Roman"/>
          <w:lang w:val="uk-UA"/>
        </w:rPr>
        <w:t>ади відсутній власний сайт</w:t>
      </w:r>
      <w:r>
        <w:rPr>
          <w:rFonts w:ascii="Times New Roman" w:hAnsi="Times New Roman" w:cs="Times New Roman"/>
          <w:lang w:val="uk-UA"/>
        </w:rPr>
        <w:t>, то</w:t>
      </w:r>
      <w:r w:rsidRPr="00BF4F2E">
        <w:rPr>
          <w:rFonts w:ascii="Times New Roman" w:hAnsi="Times New Roman" w:cs="Times New Roman"/>
          <w:lang w:val="uk-UA"/>
        </w:rPr>
        <w:t xml:space="preserve"> визначається інший спосіб оприлюднення звітів.</w:t>
      </w:r>
    </w:p>
  </w:footnote>
  <w:footnote w:id="12">
    <w:p w:rsidR="00AF254C" w:rsidRDefault="00AF254C" w:rsidP="00AF254C">
      <w:pPr>
        <w:pStyle w:val="FootnoteText"/>
      </w:pPr>
      <w:r w:rsidRPr="000D1C93">
        <w:rPr>
          <w:rStyle w:val="FootnoteReference"/>
          <w:rFonts w:ascii="Times New Roman" w:hAnsi="Times New Roman"/>
        </w:rPr>
        <w:footnoteRef/>
      </w:r>
      <w:r>
        <w:rPr>
          <w:rFonts w:ascii="Times New Roman" w:hAnsi="Times New Roman" w:cs="Times New Roman"/>
          <w:lang w:val="uk-UA"/>
        </w:rPr>
        <w:t xml:space="preserve"> </w:t>
      </w:r>
      <w:r w:rsidRPr="00BF4F2E">
        <w:rPr>
          <w:rFonts w:ascii="Times New Roman" w:hAnsi="Times New Roman" w:cs="Times New Roman"/>
          <w:lang w:val="uk-UA"/>
        </w:rPr>
        <w:t>Зазначається дата, до якої голова має відзвітувати перед громадою.</w:t>
      </w:r>
    </w:p>
  </w:footnote>
  <w:footnote w:id="13">
    <w:p w:rsidR="00AF254C" w:rsidRPr="004631CE" w:rsidRDefault="00AF254C" w:rsidP="00AF254C">
      <w:pPr>
        <w:pStyle w:val="FootnoteText"/>
        <w:rPr>
          <w:lang w:val="uk-UA"/>
        </w:rPr>
      </w:pPr>
      <w:r>
        <w:rPr>
          <w:rStyle w:val="FootnoteReference"/>
        </w:rPr>
        <w:footnoteRef/>
      </w:r>
      <w:r>
        <w:t xml:space="preserve"> </w:t>
      </w:r>
      <w:r>
        <w:rPr>
          <w:lang w:val="uk-UA"/>
        </w:rPr>
        <w:t xml:space="preserve">Наразі до Верховної Ради України </w:t>
      </w:r>
      <w:proofErr w:type="spellStart"/>
      <w:r>
        <w:rPr>
          <w:lang w:val="uk-UA"/>
        </w:rPr>
        <w:t>внесено</w:t>
      </w:r>
      <w:proofErr w:type="spellEnd"/>
      <w:r>
        <w:rPr>
          <w:lang w:val="uk-UA"/>
        </w:rPr>
        <w:t xml:space="preserve"> законопроект щодо скасування державної реєстрації Статуту територіальної громади.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71"/>
        </w:tabs>
        <w:ind w:left="771" w:hanging="360"/>
      </w:pPr>
      <w:rPr>
        <w:rFonts w:cs="Times New Roman"/>
      </w:rPr>
    </w:lvl>
    <w:lvl w:ilvl="1">
      <w:start w:val="1"/>
      <w:numFmt w:val="decimal"/>
      <w:lvlText w:val="%2."/>
      <w:lvlJc w:val="left"/>
      <w:pPr>
        <w:tabs>
          <w:tab w:val="num" w:pos="1131"/>
        </w:tabs>
        <w:ind w:left="1131" w:hanging="360"/>
      </w:pPr>
      <w:rPr>
        <w:rFonts w:cs="Times New Roman"/>
      </w:rPr>
    </w:lvl>
    <w:lvl w:ilvl="2">
      <w:start w:val="1"/>
      <w:numFmt w:val="decimal"/>
      <w:lvlText w:val="%3."/>
      <w:lvlJc w:val="left"/>
      <w:pPr>
        <w:tabs>
          <w:tab w:val="num" w:pos="1491"/>
        </w:tabs>
        <w:ind w:left="1491" w:hanging="360"/>
      </w:pPr>
      <w:rPr>
        <w:rFonts w:cs="Times New Roman"/>
      </w:rPr>
    </w:lvl>
    <w:lvl w:ilvl="3">
      <w:start w:val="1"/>
      <w:numFmt w:val="decimal"/>
      <w:lvlText w:val="%4."/>
      <w:lvlJc w:val="left"/>
      <w:pPr>
        <w:tabs>
          <w:tab w:val="num" w:pos="1851"/>
        </w:tabs>
        <w:ind w:left="1851" w:hanging="360"/>
      </w:pPr>
      <w:rPr>
        <w:rFonts w:cs="Times New Roman"/>
      </w:rPr>
    </w:lvl>
    <w:lvl w:ilvl="4">
      <w:start w:val="1"/>
      <w:numFmt w:val="decimal"/>
      <w:lvlText w:val="%5."/>
      <w:lvlJc w:val="left"/>
      <w:pPr>
        <w:tabs>
          <w:tab w:val="num" w:pos="2211"/>
        </w:tabs>
        <w:ind w:left="2211" w:hanging="360"/>
      </w:pPr>
      <w:rPr>
        <w:rFonts w:cs="Times New Roman"/>
      </w:rPr>
    </w:lvl>
    <w:lvl w:ilvl="5">
      <w:start w:val="1"/>
      <w:numFmt w:val="decimal"/>
      <w:lvlText w:val="%6."/>
      <w:lvlJc w:val="left"/>
      <w:pPr>
        <w:tabs>
          <w:tab w:val="num" w:pos="2571"/>
        </w:tabs>
        <w:ind w:left="2571" w:hanging="360"/>
      </w:pPr>
      <w:rPr>
        <w:rFonts w:cs="Times New Roman"/>
      </w:rPr>
    </w:lvl>
    <w:lvl w:ilvl="6">
      <w:start w:val="1"/>
      <w:numFmt w:val="decimal"/>
      <w:lvlText w:val="%7."/>
      <w:lvlJc w:val="left"/>
      <w:pPr>
        <w:tabs>
          <w:tab w:val="num" w:pos="2931"/>
        </w:tabs>
        <w:ind w:left="2931" w:hanging="360"/>
      </w:pPr>
      <w:rPr>
        <w:rFonts w:cs="Times New Roman"/>
      </w:rPr>
    </w:lvl>
    <w:lvl w:ilvl="7">
      <w:start w:val="1"/>
      <w:numFmt w:val="decimal"/>
      <w:lvlText w:val="%8."/>
      <w:lvlJc w:val="left"/>
      <w:pPr>
        <w:tabs>
          <w:tab w:val="num" w:pos="3291"/>
        </w:tabs>
        <w:ind w:left="3291" w:hanging="360"/>
      </w:pPr>
      <w:rPr>
        <w:rFonts w:cs="Times New Roman"/>
      </w:rPr>
    </w:lvl>
    <w:lvl w:ilvl="8">
      <w:start w:val="1"/>
      <w:numFmt w:val="decimal"/>
      <w:lvlText w:val="%9."/>
      <w:lvlJc w:val="left"/>
      <w:pPr>
        <w:tabs>
          <w:tab w:val="num" w:pos="3651"/>
        </w:tabs>
        <w:ind w:left="3651" w:hanging="360"/>
      </w:pPr>
      <w:rPr>
        <w:rFonts w:cs="Times New Roman"/>
      </w:rPr>
    </w:lvl>
  </w:abstractNum>
  <w:abstractNum w:abstractNumId="1" w15:restartNumberingAfterBreak="0">
    <w:nsid w:val="00000002"/>
    <w:multiLevelType w:val="multilevel"/>
    <w:tmpl w:val="C444E010"/>
    <w:name w:val="WW8Num2"/>
    <w:lvl w:ilvl="0">
      <w:start w:val="1"/>
      <w:numFmt w:val="decimal"/>
      <w:lvlText w:val="%1)"/>
      <w:lvlJc w:val="left"/>
      <w:pPr>
        <w:tabs>
          <w:tab w:val="num" w:pos="928"/>
        </w:tabs>
        <w:ind w:left="928" w:hanging="360"/>
      </w:pPr>
      <w:rPr>
        <w:rFonts w:ascii="Times New Roman" w:eastAsia="Times New Roman" w:hAnsi="Times New Roman" w:cs="Times New Roman"/>
      </w:rPr>
    </w:lvl>
    <w:lvl w:ilvl="1">
      <w:start w:val="1"/>
      <w:numFmt w:val="decimal"/>
      <w:lvlText w:val="%2."/>
      <w:lvlJc w:val="left"/>
      <w:pPr>
        <w:tabs>
          <w:tab w:val="num" w:pos="1288"/>
        </w:tabs>
        <w:ind w:left="1288" w:hanging="360"/>
      </w:pPr>
      <w:rPr>
        <w:rFonts w:cs="Times New Roman"/>
      </w:rPr>
    </w:lvl>
    <w:lvl w:ilvl="2">
      <w:start w:val="1"/>
      <w:numFmt w:val="decimal"/>
      <w:lvlText w:val="%3."/>
      <w:lvlJc w:val="left"/>
      <w:pPr>
        <w:tabs>
          <w:tab w:val="num" w:pos="1648"/>
        </w:tabs>
        <w:ind w:left="1648" w:hanging="360"/>
      </w:pPr>
      <w:rPr>
        <w:rFonts w:cs="Times New Roman"/>
      </w:rPr>
    </w:lvl>
    <w:lvl w:ilvl="3">
      <w:start w:val="1"/>
      <w:numFmt w:val="decimal"/>
      <w:lvlText w:val="%4."/>
      <w:lvlJc w:val="left"/>
      <w:pPr>
        <w:tabs>
          <w:tab w:val="num" w:pos="2008"/>
        </w:tabs>
        <w:ind w:left="2008" w:hanging="360"/>
      </w:pPr>
      <w:rPr>
        <w:rFonts w:cs="Times New Roman"/>
      </w:rPr>
    </w:lvl>
    <w:lvl w:ilvl="4">
      <w:start w:val="1"/>
      <w:numFmt w:val="decimal"/>
      <w:lvlText w:val="%5."/>
      <w:lvlJc w:val="left"/>
      <w:pPr>
        <w:tabs>
          <w:tab w:val="num" w:pos="2368"/>
        </w:tabs>
        <w:ind w:left="2368" w:hanging="360"/>
      </w:pPr>
      <w:rPr>
        <w:rFonts w:cs="Times New Roman"/>
      </w:rPr>
    </w:lvl>
    <w:lvl w:ilvl="5">
      <w:start w:val="1"/>
      <w:numFmt w:val="decimal"/>
      <w:lvlText w:val="%6."/>
      <w:lvlJc w:val="left"/>
      <w:pPr>
        <w:tabs>
          <w:tab w:val="num" w:pos="2728"/>
        </w:tabs>
        <w:ind w:left="2728" w:hanging="360"/>
      </w:pPr>
      <w:rPr>
        <w:rFonts w:cs="Times New Roman"/>
      </w:rPr>
    </w:lvl>
    <w:lvl w:ilvl="6">
      <w:start w:val="1"/>
      <w:numFmt w:val="decimal"/>
      <w:lvlText w:val="%7."/>
      <w:lvlJc w:val="left"/>
      <w:pPr>
        <w:tabs>
          <w:tab w:val="num" w:pos="3088"/>
        </w:tabs>
        <w:ind w:left="3088" w:hanging="360"/>
      </w:pPr>
      <w:rPr>
        <w:rFonts w:cs="Times New Roman"/>
      </w:rPr>
    </w:lvl>
    <w:lvl w:ilvl="7">
      <w:start w:val="1"/>
      <w:numFmt w:val="decimal"/>
      <w:lvlText w:val="%8."/>
      <w:lvlJc w:val="left"/>
      <w:pPr>
        <w:tabs>
          <w:tab w:val="num" w:pos="3448"/>
        </w:tabs>
        <w:ind w:left="3448" w:hanging="360"/>
      </w:pPr>
      <w:rPr>
        <w:rFonts w:cs="Times New Roman"/>
      </w:rPr>
    </w:lvl>
    <w:lvl w:ilvl="8">
      <w:start w:val="1"/>
      <w:numFmt w:val="decimal"/>
      <w:lvlText w:val="%9."/>
      <w:lvlJc w:val="left"/>
      <w:pPr>
        <w:tabs>
          <w:tab w:val="num" w:pos="3808"/>
        </w:tabs>
        <w:ind w:left="3808" w:hanging="360"/>
      </w:pPr>
      <w:rPr>
        <w:rFonts w:cs="Times New Roman"/>
      </w:rPr>
    </w:lvl>
  </w:abstractNum>
  <w:abstractNum w:abstractNumId="2"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8456F11"/>
    <w:multiLevelType w:val="hybridMultilevel"/>
    <w:tmpl w:val="2BD037C6"/>
    <w:lvl w:ilvl="0" w:tplc="E3F84FC2">
      <w:start w:val="1"/>
      <w:numFmt w:val="decimal"/>
      <w:lvlText w:val="%1."/>
      <w:lvlJc w:val="left"/>
      <w:pPr>
        <w:ind w:left="1584" w:hanging="960"/>
      </w:pPr>
      <w:rPr>
        <w:rFonts w:cs="Times New Roman" w:hint="default"/>
      </w:rPr>
    </w:lvl>
    <w:lvl w:ilvl="1" w:tplc="04220019" w:tentative="1">
      <w:start w:val="1"/>
      <w:numFmt w:val="lowerLetter"/>
      <w:lvlText w:val="%2."/>
      <w:lvlJc w:val="left"/>
      <w:pPr>
        <w:ind w:left="1704" w:hanging="360"/>
      </w:pPr>
      <w:rPr>
        <w:rFonts w:cs="Times New Roman"/>
      </w:rPr>
    </w:lvl>
    <w:lvl w:ilvl="2" w:tplc="0422001B" w:tentative="1">
      <w:start w:val="1"/>
      <w:numFmt w:val="lowerRoman"/>
      <w:lvlText w:val="%3."/>
      <w:lvlJc w:val="right"/>
      <w:pPr>
        <w:ind w:left="2424" w:hanging="180"/>
      </w:pPr>
      <w:rPr>
        <w:rFonts w:cs="Times New Roman"/>
      </w:rPr>
    </w:lvl>
    <w:lvl w:ilvl="3" w:tplc="0422000F" w:tentative="1">
      <w:start w:val="1"/>
      <w:numFmt w:val="decimal"/>
      <w:lvlText w:val="%4."/>
      <w:lvlJc w:val="left"/>
      <w:pPr>
        <w:ind w:left="3144" w:hanging="360"/>
      </w:pPr>
      <w:rPr>
        <w:rFonts w:cs="Times New Roman"/>
      </w:rPr>
    </w:lvl>
    <w:lvl w:ilvl="4" w:tplc="04220019" w:tentative="1">
      <w:start w:val="1"/>
      <w:numFmt w:val="lowerLetter"/>
      <w:lvlText w:val="%5."/>
      <w:lvlJc w:val="left"/>
      <w:pPr>
        <w:ind w:left="3864" w:hanging="360"/>
      </w:pPr>
      <w:rPr>
        <w:rFonts w:cs="Times New Roman"/>
      </w:rPr>
    </w:lvl>
    <w:lvl w:ilvl="5" w:tplc="0422001B" w:tentative="1">
      <w:start w:val="1"/>
      <w:numFmt w:val="lowerRoman"/>
      <w:lvlText w:val="%6."/>
      <w:lvlJc w:val="right"/>
      <w:pPr>
        <w:ind w:left="4584" w:hanging="180"/>
      </w:pPr>
      <w:rPr>
        <w:rFonts w:cs="Times New Roman"/>
      </w:rPr>
    </w:lvl>
    <w:lvl w:ilvl="6" w:tplc="0422000F" w:tentative="1">
      <w:start w:val="1"/>
      <w:numFmt w:val="decimal"/>
      <w:lvlText w:val="%7."/>
      <w:lvlJc w:val="left"/>
      <w:pPr>
        <w:ind w:left="5304" w:hanging="360"/>
      </w:pPr>
      <w:rPr>
        <w:rFonts w:cs="Times New Roman"/>
      </w:rPr>
    </w:lvl>
    <w:lvl w:ilvl="7" w:tplc="04220019" w:tentative="1">
      <w:start w:val="1"/>
      <w:numFmt w:val="lowerLetter"/>
      <w:lvlText w:val="%8."/>
      <w:lvlJc w:val="left"/>
      <w:pPr>
        <w:ind w:left="6024" w:hanging="360"/>
      </w:pPr>
      <w:rPr>
        <w:rFonts w:cs="Times New Roman"/>
      </w:rPr>
    </w:lvl>
    <w:lvl w:ilvl="8" w:tplc="0422001B" w:tentative="1">
      <w:start w:val="1"/>
      <w:numFmt w:val="lowerRoman"/>
      <w:lvlText w:val="%9."/>
      <w:lvlJc w:val="right"/>
      <w:pPr>
        <w:ind w:left="6744" w:hanging="180"/>
      </w:pPr>
      <w:rPr>
        <w:rFonts w:cs="Times New Roman"/>
      </w:rPr>
    </w:lvl>
  </w:abstractNum>
  <w:abstractNum w:abstractNumId="6" w15:restartNumberingAfterBreak="0">
    <w:nsid w:val="279B0FE2"/>
    <w:multiLevelType w:val="hybridMultilevel"/>
    <w:tmpl w:val="A6467DE4"/>
    <w:lvl w:ilvl="0" w:tplc="7952AED4">
      <w:start w:val="1"/>
      <w:numFmt w:val="decimal"/>
      <w:lvlText w:val="%1."/>
      <w:lvlJc w:val="left"/>
      <w:pPr>
        <w:ind w:left="1536" w:hanging="912"/>
      </w:pPr>
      <w:rPr>
        <w:rFonts w:cs="Times New Roman" w:hint="default"/>
      </w:rPr>
    </w:lvl>
    <w:lvl w:ilvl="1" w:tplc="04220019" w:tentative="1">
      <w:start w:val="1"/>
      <w:numFmt w:val="lowerLetter"/>
      <w:lvlText w:val="%2."/>
      <w:lvlJc w:val="left"/>
      <w:pPr>
        <w:ind w:left="1704" w:hanging="360"/>
      </w:pPr>
      <w:rPr>
        <w:rFonts w:cs="Times New Roman"/>
      </w:rPr>
    </w:lvl>
    <w:lvl w:ilvl="2" w:tplc="0422001B" w:tentative="1">
      <w:start w:val="1"/>
      <w:numFmt w:val="lowerRoman"/>
      <w:lvlText w:val="%3."/>
      <w:lvlJc w:val="right"/>
      <w:pPr>
        <w:ind w:left="2424" w:hanging="180"/>
      </w:pPr>
      <w:rPr>
        <w:rFonts w:cs="Times New Roman"/>
      </w:rPr>
    </w:lvl>
    <w:lvl w:ilvl="3" w:tplc="0422000F" w:tentative="1">
      <w:start w:val="1"/>
      <w:numFmt w:val="decimal"/>
      <w:lvlText w:val="%4."/>
      <w:lvlJc w:val="left"/>
      <w:pPr>
        <w:ind w:left="3144" w:hanging="360"/>
      </w:pPr>
      <w:rPr>
        <w:rFonts w:cs="Times New Roman"/>
      </w:rPr>
    </w:lvl>
    <w:lvl w:ilvl="4" w:tplc="04220019" w:tentative="1">
      <w:start w:val="1"/>
      <w:numFmt w:val="lowerLetter"/>
      <w:lvlText w:val="%5."/>
      <w:lvlJc w:val="left"/>
      <w:pPr>
        <w:ind w:left="3864" w:hanging="360"/>
      </w:pPr>
      <w:rPr>
        <w:rFonts w:cs="Times New Roman"/>
      </w:rPr>
    </w:lvl>
    <w:lvl w:ilvl="5" w:tplc="0422001B" w:tentative="1">
      <w:start w:val="1"/>
      <w:numFmt w:val="lowerRoman"/>
      <w:lvlText w:val="%6."/>
      <w:lvlJc w:val="right"/>
      <w:pPr>
        <w:ind w:left="4584" w:hanging="180"/>
      </w:pPr>
      <w:rPr>
        <w:rFonts w:cs="Times New Roman"/>
      </w:rPr>
    </w:lvl>
    <w:lvl w:ilvl="6" w:tplc="0422000F" w:tentative="1">
      <w:start w:val="1"/>
      <w:numFmt w:val="decimal"/>
      <w:lvlText w:val="%7."/>
      <w:lvlJc w:val="left"/>
      <w:pPr>
        <w:ind w:left="5304" w:hanging="360"/>
      </w:pPr>
      <w:rPr>
        <w:rFonts w:cs="Times New Roman"/>
      </w:rPr>
    </w:lvl>
    <w:lvl w:ilvl="7" w:tplc="04220019" w:tentative="1">
      <w:start w:val="1"/>
      <w:numFmt w:val="lowerLetter"/>
      <w:lvlText w:val="%8."/>
      <w:lvlJc w:val="left"/>
      <w:pPr>
        <w:ind w:left="6024" w:hanging="360"/>
      </w:pPr>
      <w:rPr>
        <w:rFonts w:cs="Times New Roman"/>
      </w:rPr>
    </w:lvl>
    <w:lvl w:ilvl="8" w:tplc="0422001B" w:tentative="1">
      <w:start w:val="1"/>
      <w:numFmt w:val="lowerRoman"/>
      <w:lvlText w:val="%9."/>
      <w:lvlJc w:val="right"/>
      <w:pPr>
        <w:ind w:left="6744" w:hanging="180"/>
      </w:pPr>
      <w:rPr>
        <w:rFonts w:cs="Times New Roman"/>
      </w:rPr>
    </w:lvl>
  </w:abstractNum>
  <w:abstractNum w:abstractNumId="7" w15:restartNumberingAfterBreak="0">
    <w:nsid w:val="3B1D1524"/>
    <w:multiLevelType w:val="hybridMultilevel"/>
    <w:tmpl w:val="9EEA1770"/>
    <w:lvl w:ilvl="0" w:tplc="5C081144">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8" w15:restartNumberingAfterBreak="0">
    <w:nsid w:val="4416375C"/>
    <w:multiLevelType w:val="hybridMultilevel"/>
    <w:tmpl w:val="F53C8514"/>
    <w:lvl w:ilvl="0" w:tplc="E19C9A66">
      <w:start w:val="1"/>
      <w:numFmt w:val="decimal"/>
      <w:lvlText w:val="%1)"/>
      <w:lvlJc w:val="left"/>
      <w:pPr>
        <w:ind w:left="1287" w:hanging="360"/>
      </w:pPr>
      <w:rPr>
        <w:rFonts w:ascii="Times New Roman" w:hAnsi="Times New Roman" w:cs="Times New Roman" w:hint="default"/>
        <w:sz w:val="24"/>
        <w:szCs w:val="24"/>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9" w15:restartNumberingAfterBreak="0">
    <w:nsid w:val="5551461C"/>
    <w:multiLevelType w:val="hybridMultilevel"/>
    <w:tmpl w:val="98102ADE"/>
    <w:lvl w:ilvl="0" w:tplc="D166B4AE">
      <w:start w:val="1"/>
      <w:numFmt w:val="decimal"/>
      <w:lvlText w:val="%1."/>
      <w:lvlJc w:val="left"/>
      <w:pPr>
        <w:ind w:left="810" w:hanging="360"/>
      </w:pPr>
      <w:rPr>
        <w:rFonts w:ascii="Times New Roman" w:hAnsi="Times New Roman" w:cs="Times New Roman" w:hint="default"/>
      </w:rPr>
    </w:lvl>
    <w:lvl w:ilvl="1" w:tplc="04220019" w:tentative="1">
      <w:start w:val="1"/>
      <w:numFmt w:val="lowerLetter"/>
      <w:lvlText w:val="%2."/>
      <w:lvlJc w:val="left"/>
      <w:pPr>
        <w:ind w:left="1530" w:hanging="360"/>
      </w:pPr>
      <w:rPr>
        <w:rFonts w:cs="Times New Roman"/>
      </w:rPr>
    </w:lvl>
    <w:lvl w:ilvl="2" w:tplc="0422001B" w:tentative="1">
      <w:start w:val="1"/>
      <w:numFmt w:val="lowerRoman"/>
      <w:lvlText w:val="%3."/>
      <w:lvlJc w:val="right"/>
      <w:pPr>
        <w:ind w:left="2250" w:hanging="180"/>
      </w:pPr>
      <w:rPr>
        <w:rFonts w:cs="Times New Roman"/>
      </w:rPr>
    </w:lvl>
    <w:lvl w:ilvl="3" w:tplc="0422000F" w:tentative="1">
      <w:start w:val="1"/>
      <w:numFmt w:val="decimal"/>
      <w:lvlText w:val="%4."/>
      <w:lvlJc w:val="left"/>
      <w:pPr>
        <w:ind w:left="2970" w:hanging="360"/>
      </w:pPr>
      <w:rPr>
        <w:rFonts w:cs="Times New Roman"/>
      </w:rPr>
    </w:lvl>
    <w:lvl w:ilvl="4" w:tplc="04220019" w:tentative="1">
      <w:start w:val="1"/>
      <w:numFmt w:val="lowerLetter"/>
      <w:lvlText w:val="%5."/>
      <w:lvlJc w:val="left"/>
      <w:pPr>
        <w:ind w:left="3690" w:hanging="360"/>
      </w:pPr>
      <w:rPr>
        <w:rFonts w:cs="Times New Roman"/>
      </w:rPr>
    </w:lvl>
    <w:lvl w:ilvl="5" w:tplc="0422001B" w:tentative="1">
      <w:start w:val="1"/>
      <w:numFmt w:val="lowerRoman"/>
      <w:lvlText w:val="%6."/>
      <w:lvlJc w:val="right"/>
      <w:pPr>
        <w:ind w:left="4410" w:hanging="180"/>
      </w:pPr>
      <w:rPr>
        <w:rFonts w:cs="Times New Roman"/>
      </w:rPr>
    </w:lvl>
    <w:lvl w:ilvl="6" w:tplc="0422000F" w:tentative="1">
      <w:start w:val="1"/>
      <w:numFmt w:val="decimal"/>
      <w:lvlText w:val="%7."/>
      <w:lvlJc w:val="left"/>
      <w:pPr>
        <w:ind w:left="5130" w:hanging="360"/>
      </w:pPr>
      <w:rPr>
        <w:rFonts w:cs="Times New Roman"/>
      </w:rPr>
    </w:lvl>
    <w:lvl w:ilvl="7" w:tplc="04220019" w:tentative="1">
      <w:start w:val="1"/>
      <w:numFmt w:val="lowerLetter"/>
      <w:lvlText w:val="%8."/>
      <w:lvlJc w:val="left"/>
      <w:pPr>
        <w:ind w:left="5850" w:hanging="360"/>
      </w:pPr>
      <w:rPr>
        <w:rFonts w:cs="Times New Roman"/>
      </w:rPr>
    </w:lvl>
    <w:lvl w:ilvl="8" w:tplc="0422001B" w:tentative="1">
      <w:start w:val="1"/>
      <w:numFmt w:val="lowerRoman"/>
      <w:lvlText w:val="%9."/>
      <w:lvlJc w:val="right"/>
      <w:pPr>
        <w:ind w:left="6570" w:hanging="180"/>
      </w:pPr>
      <w:rPr>
        <w:rFonts w:cs="Times New Roman"/>
      </w:rPr>
    </w:lvl>
  </w:abstractNum>
  <w:abstractNum w:abstractNumId="10" w15:restartNumberingAfterBreak="0">
    <w:nsid w:val="558108D9"/>
    <w:multiLevelType w:val="hybridMultilevel"/>
    <w:tmpl w:val="71F8B4A8"/>
    <w:lvl w:ilvl="0" w:tplc="D9F2D70C">
      <w:start w:val="1"/>
      <w:numFmt w:val="decimal"/>
      <w:lvlText w:val="%1."/>
      <w:lvlJc w:val="left"/>
      <w:pPr>
        <w:ind w:left="1479" w:hanging="912"/>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1" w15:restartNumberingAfterBreak="0">
    <w:nsid w:val="5A2751C7"/>
    <w:multiLevelType w:val="hybridMultilevel"/>
    <w:tmpl w:val="3048AE5C"/>
    <w:lvl w:ilvl="0" w:tplc="01DCB43E">
      <w:start w:val="1"/>
      <w:numFmt w:val="decimal"/>
      <w:lvlText w:val="%1."/>
      <w:lvlJc w:val="left"/>
      <w:pPr>
        <w:ind w:left="1371" w:hanging="804"/>
      </w:pPr>
      <w:rPr>
        <w:rFonts w:cs="Times New Roman" w:hint="default"/>
      </w:rPr>
    </w:lvl>
    <w:lvl w:ilvl="1" w:tplc="04220019">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2" w15:restartNumberingAfterBreak="0">
    <w:nsid w:val="5EBD45DA"/>
    <w:multiLevelType w:val="hybridMultilevel"/>
    <w:tmpl w:val="D3A4F83E"/>
    <w:lvl w:ilvl="0" w:tplc="DF045DFA">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3" w15:restartNumberingAfterBreak="0">
    <w:nsid w:val="7CF060D9"/>
    <w:multiLevelType w:val="hybridMultilevel"/>
    <w:tmpl w:val="2A3A4BDE"/>
    <w:lvl w:ilvl="0" w:tplc="10C8091A">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num w:numId="1">
    <w:abstractNumId w:val="7"/>
  </w:num>
  <w:num w:numId="2">
    <w:abstractNumId w:val="5"/>
  </w:num>
  <w:num w:numId="3">
    <w:abstractNumId w:val="8"/>
  </w:num>
  <w:num w:numId="4">
    <w:abstractNumId w:val="6"/>
  </w:num>
  <w:num w:numId="5">
    <w:abstractNumId w:val="12"/>
  </w:num>
  <w:num w:numId="6">
    <w:abstractNumId w:val="10"/>
  </w:num>
  <w:num w:numId="7">
    <w:abstractNumId w:val="13"/>
  </w:num>
  <w:num w:numId="8">
    <w:abstractNumId w:val="9"/>
  </w:num>
  <w:num w:numId="9">
    <w:abstractNumId w:val="11"/>
  </w:num>
  <w:num w:numId="10">
    <w:abstractNumId w:val="1"/>
  </w:num>
  <w:num w:numId="11">
    <w:abstractNumId w:val="0"/>
  </w:num>
  <w:num w:numId="12">
    <w:abstractNumId w:val="4"/>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54C"/>
    <w:rsid w:val="002238F4"/>
    <w:rsid w:val="00950A20"/>
    <w:rsid w:val="00AF254C"/>
    <w:rsid w:val="00B67876"/>
    <w:rsid w:val="00C81D52"/>
    <w:rsid w:val="00DF2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2EA108-7335-488F-81BB-8FB979676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F254C"/>
    <w:pPr>
      <w:spacing w:after="200" w:line="276" w:lineRule="auto"/>
    </w:pPr>
    <w:rPr>
      <w:rFonts w:eastAsiaTheme="minorEastAsia"/>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5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54C"/>
    <w:rPr>
      <w:rFonts w:ascii="Segoe UI" w:hAnsi="Segoe UI" w:cs="Segoe UI"/>
      <w:sz w:val="18"/>
      <w:szCs w:val="18"/>
    </w:rPr>
  </w:style>
  <w:style w:type="paragraph" w:styleId="ListParagraph">
    <w:name w:val="List Paragraph"/>
    <w:basedOn w:val="Normal"/>
    <w:link w:val="ListParagraphChar"/>
    <w:uiPriority w:val="34"/>
    <w:qFormat/>
    <w:rsid w:val="00AF254C"/>
    <w:pPr>
      <w:ind w:left="720"/>
      <w:contextualSpacing/>
    </w:pPr>
  </w:style>
  <w:style w:type="character" w:customStyle="1" w:styleId="ListParagraphChar">
    <w:name w:val="List Paragraph Char"/>
    <w:link w:val="ListParagraph"/>
    <w:uiPriority w:val="34"/>
    <w:locked/>
    <w:rsid w:val="00AF254C"/>
    <w:rPr>
      <w:rFonts w:eastAsiaTheme="minorEastAsia"/>
      <w:lang w:val="ru-RU" w:eastAsia="ru-RU"/>
    </w:rPr>
  </w:style>
  <w:style w:type="paragraph" w:styleId="FootnoteText">
    <w:name w:val="footnote text"/>
    <w:basedOn w:val="Normal"/>
    <w:link w:val="FootnoteTextChar"/>
    <w:uiPriority w:val="99"/>
    <w:rsid w:val="00AF254C"/>
    <w:pPr>
      <w:spacing w:after="0" w:line="240" w:lineRule="auto"/>
    </w:pPr>
    <w:rPr>
      <w:rFonts w:ascii="Calibri" w:eastAsia="Calibri" w:hAnsi="Calibri" w:cs="Calibri"/>
      <w:sz w:val="20"/>
      <w:szCs w:val="20"/>
    </w:rPr>
  </w:style>
  <w:style w:type="character" w:customStyle="1" w:styleId="FootnoteTextChar">
    <w:name w:val="Footnote Text Char"/>
    <w:basedOn w:val="DefaultParagraphFont"/>
    <w:link w:val="FootnoteText"/>
    <w:uiPriority w:val="99"/>
    <w:rsid w:val="00AF254C"/>
    <w:rPr>
      <w:rFonts w:ascii="Calibri" w:eastAsia="Calibri" w:hAnsi="Calibri" w:cs="Calibri"/>
      <w:sz w:val="20"/>
      <w:szCs w:val="20"/>
      <w:lang w:val="ru-RU" w:eastAsia="ru-RU"/>
    </w:rPr>
  </w:style>
  <w:style w:type="character" w:styleId="FootnoteReference">
    <w:name w:val="footnote reference"/>
    <w:uiPriority w:val="99"/>
    <w:semiHidden/>
    <w:rsid w:val="00AF254C"/>
    <w:rPr>
      <w:rFonts w:cs="Times New Roman"/>
      <w:vertAlign w:val="superscript"/>
    </w:rPr>
  </w:style>
  <w:style w:type="paragraph" w:customStyle="1" w:styleId="rvps2">
    <w:name w:val="rvps2"/>
    <w:basedOn w:val="Normal"/>
    <w:rsid w:val="00AF254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99"/>
    <w:qFormat/>
    <w:rsid w:val="00AF254C"/>
    <w:pPr>
      <w:spacing w:after="0" w:line="240" w:lineRule="auto"/>
    </w:pPr>
    <w:rPr>
      <w:rFonts w:ascii="Calibri" w:eastAsia="Calibri" w:hAnsi="Calibri" w:cs="Times New Roman"/>
      <w:lang w:val="uk-UA" w:eastAsia="ru-RU"/>
    </w:rPr>
  </w:style>
  <w:style w:type="character" w:customStyle="1" w:styleId="rvts9">
    <w:name w:val="rvts9"/>
    <w:basedOn w:val="DefaultParagraphFont"/>
    <w:rsid w:val="00AF254C"/>
  </w:style>
  <w:style w:type="character" w:customStyle="1" w:styleId="rvts23">
    <w:name w:val="rvts23"/>
    <w:basedOn w:val="DefaultParagraphFont"/>
    <w:rsid w:val="00AF254C"/>
  </w:style>
  <w:style w:type="paragraph" w:styleId="HTMLPreformatted">
    <w:name w:val="HTML Preformatted"/>
    <w:basedOn w:val="Normal"/>
    <w:link w:val="HTMLPreformattedChar"/>
    <w:uiPriority w:val="99"/>
    <w:unhideWhenUsed/>
    <w:rsid w:val="00AF2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F254C"/>
    <w:rPr>
      <w:rFonts w:ascii="Courier New" w:eastAsia="Times New Roman" w:hAnsi="Courier New" w:cs="Courier New"/>
      <w:sz w:val="20"/>
      <w:szCs w:val="20"/>
      <w:lang w:val="ru-RU" w:eastAsia="ru-RU"/>
    </w:rPr>
  </w:style>
  <w:style w:type="character" w:styleId="CommentReference">
    <w:name w:val="annotation reference"/>
    <w:basedOn w:val="DefaultParagraphFont"/>
    <w:uiPriority w:val="99"/>
    <w:semiHidden/>
    <w:unhideWhenUsed/>
    <w:rsid w:val="00AF254C"/>
    <w:rPr>
      <w:sz w:val="16"/>
      <w:szCs w:val="16"/>
    </w:rPr>
  </w:style>
  <w:style w:type="paragraph" w:styleId="CommentText">
    <w:name w:val="annotation text"/>
    <w:basedOn w:val="Normal"/>
    <w:link w:val="CommentTextChar"/>
    <w:uiPriority w:val="99"/>
    <w:unhideWhenUsed/>
    <w:rsid w:val="00AF254C"/>
    <w:pPr>
      <w:spacing w:line="240" w:lineRule="auto"/>
    </w:pPr>
    <w:rPr>
      <w:sz w:val="20"/>
      <w:szCs w:val="20"/>
    </w:rPr>
  </w:style>
  <w:style w:type="character" w:customStyle="1" w:styleId="CommentTextChar">
    <w:name w:val="Comment Text Char"/>
    <w:basedOn w:val="DefaultParagraphFont"/>
    <w:link w:val="CommentText"/>
    <w:uiPriority w:val="99"/>
    <w:rsid w:val="00AF254C"/>
    <w:rPr>
      <w:rFonts w:eastAsiaTheme="minorEastAsia"/>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7741</Words>
  <Characters>44125</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 Novobranets</dc:creator>
  <cp:keywords/>
  <dc:description/>
  <cp:lastModifiedBy>Olena Novobranets</cp:lastModifiedBy>
  <cp:revision>1</cp:revision>
  <dcterms:created xsi:type="dcterms:W3CDTF">2020-03-05T15:05:00Z</dcterms:created>
  <dcterms:modified xsi:type="dcterms:W3CDTF">2020-03-05T15:06:00Z</dcterms:modified>
</cp:coreProperties>
</file>